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6A" w:rsidRDefault="005F6C06">
      <w:r w:rsidRPr="005F6C06">
        <w:rPr>
          <w:rFonts w:ascii="Times New Roman" w:hAnsi="Times New Roman" w:cs="Times New Roman"/>
          <w:b/>
          <w:noProof/>
          <w:sz w:val="24"/>
          <w:szCs w:val="24"/>
          <w:lang w:val="en-US"/>
        </w:rPr>
        <w:pict>
          <v:rect id="Dikdörtgen 3" o:spid="_x0000_s1026" style="position:absolute;margin-left:-45.35pt;margin-top:-31.1pt;width:543pt;height:7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" fillcolor="#4f81bd [3204]" strokecolor="#243f60 [1604]" strokeweight="2pt">
            <v:textbox>
              <w:txbxContent>
                <w:p w:rsidR="008F2AAC" w:rsidRPr="008F2AAC" w:rsidRDefault="008F2AAC" w:rsidP="008F2AAC">
                  <w:pPr>
                    <w:spacing w:after="0" w:line="360" w:lineRule="auto"/>
                    <w:jc w:val="center"/>
                    <w:rPr>
                      <w:rFonts w:ascii="Times New Roman" w:hAnsi="Times New Roman" w:cs="Times New Roman"/>
                      <w:b/>
                      <w:sz w:val="28"/>
                      <w:szCs w:val="28"/>
                    </w:rPr>
                  </w:pPr>
                  <w:r w:rsidRPr="008F2AAC">
                    <w:rPr>
                      <w:rFonts w:ascii="Times New Roman" w:hAnsi="Times New Roman" w:cs="Times New Roman"/>
                      <w:b/>
                      <w:sz w:val="28"/>
                      <w:szCs w:val="28"/>
                    </w:rPr>
                    <w:t>YTÜ Makine Mühendisliği Bölümü</w:t>
                  </w:r>
                </w:p>
                <w:p w:rsidR="008F2AAC" w:rsidRPr="008F2AAC" w:rsidRDefault="00F326DC" w:rsidP="008F2A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Mekanik</w:t>
                  </w:r>
                  <w:r w:rsidR="008F2AAC" w:rsidRPr="008F2AAC">
                    <w:rPr>
                      <w:rFonts w:ascii="Times New Roman" w:hAnsi="Times New Roman" w:cs="Times New Roman"/>
                      <w:b/>
                      <w:sz w:val="28"/>
                      <w:szCs w:val="28"/>
                    </w:rPr>
                    <w:t xml:space="preserve"> Anabilim Dalı Özel Laboratuvar Dersi</w:t>
                  </w:r>
                </w:p>
                <w:p w:rsidR="008F2AAC" w:rsidRPr="008F2AAC" w:rsidRDefault="00F326DC" w:rsidP="008F2A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Burkulma</w:t>
                  </w:r>
                  <w:r w:rsidR="008F2AAC" w:rsidRPr="008F2AAC">
                    <w:rPr>
                      <w:rFonts w:ascii="Times New Roman" w:hAnsi="Times New Roman" w:cs="Times New Roman"/>
                      <w:b/>
                      <w:sz w:val="28"/>
                      <w:szCs w:val="28"/>
                    </w:rPr>
                    <w:t xml:space="preserve"> Deneyi Çalışma Notu</w:t>
                  </w:r>
                </w:p>
                <w:p w:rsidR="0083396A" w:rsidRDefault="0083396A" w:rsidP="0083396A">
                  <w:pPr>
                    <w:spacing w:after="0" w:line="360" w:lineRule="auto"/>
                    <w:jc w:val="center"/>
                    <w:rPr>
                      <w:rFonts w:ascii="Times New Roman" w:hAnsi="Times New Roman" w:cs="Times New Roman"/>
                      <w:b/>
                      <w:sz w:val="28"/>
                      <w:szCs w:val="28"/>
                    </w:rPr>
                  </w:pPr>
                </w:p>
                <w:p w:rsidR="0083396A" w:rsidRPr="0083396A" w:rsidRDefault="0083396A" w:rsidP="0083396A">
                  <w:pPr>
                    <w:spacing w:after="0" w:line="360" w:lineRule="auto"/>
                    <w:jc w:val="center"/>
                    <w:rPr>
                      <w:rFonts w:ascii="Times New Roman" w:hAnsi="Times New Roman" w:cs="Times New Roman"/>
                      <w:b/>
                      <w:sz w:val="28"/>
                      <w:szCs w:val="28"/>
                    </w:rPr>
                  </w:pPr>
                </w:p>
                <w:p w:rsidR="0083396A" w:rsidRDefault="0083396A" w:rsidP="0083396A">
                  <w:pPr>
                    <w:jc w:val="center"/>
                  </w:pPr>
                </w:p>
              </w:txbxContent>
            </v:textbox>
          </v:rect>
        </w:pict>
      </w:r>
    </w:p>
    <w:p w:rsidR="0083396A" w:rsidRDefault="0083396A" w:rsidP="0083396A"/>
    <w:p w:rsidR="008F2AAC" w:rsidRDefault="008F2AAC" w:rsidP="008F2AAC">
      <w:pPr>
        <w:spacing w:after="0" w:line="360" w:lineRule="auto"/>
        <w:jc w:val="both"/>
        <w:rPr>
          <w:rFonts w:ascii="Times New Roman" w:hAnsi="Times New Roman" w:cs="Times New Roman"/>
          <w:b/>
          <w:sz w:val="24"/>
          <w:szCs w:val="24"/>
        </w:rPr>
      </w:pPr>
    </w:p>
    <w:p w:rsidR="008F2AAC" w:rsidRPr="00824385" w:rsidRDefault="008F2AAC" w:rsidP="008F2AAC">
      <w:pPr>
        <w:spacing w:after="0" w:line="360" w:lineRule="auto"/>
        <w:jc w:val="both"/>
        <w:rPr>
          <w:rFonts w:ascii="Times New Roman" w:hAnsi="Times New Roman" w:cs="Times New Roman"/>
          <w:sz w:val="24"/>
          <w:szCs w:val="24"/>
        </w:rPr>
      </w:pPr>
      <w:r w:rsidRPr="00824385">
        <w:rPr>
          <w:rFonts w:ascii="Times New Roman" w:hAnsi="Times New Roman" w:cs="Times New Roman"/>
          <w:b/>
          <w:sz w:val="24"/>
          <w:szCs w:val="24"/>
        </w:rPr>
        <w:t>Laboratuar Yeri:</w:t>
      </w:r>
      <w:r w:rsidR="00F644BE">
        <w:rPr>
          <w:rFonts w:ascii="Times New Roman" w:hAnsi="Times New Roman" w:cs="Times New Roman"/>
          <w:sz w:val="24"/>
          <w:szCs w:val="24"/>
        </w:rPr>
        <w:t xml:space="preserve"> B Blok en alt kat – Mekanik</w:t>
      </w:r>
      <w:r w:rsidRPr="00824385">
        <w:rPr>
          <w:rFonts w:ascii="Times New Roman" w:hAnsi="Times New Roman" w:cs="Times New Roman"/>
          <w:sz w:val="24"/>
          <w:szCs w:val="24"/>
        </w:rPr>
        <w:t xml:space="preserve"> </w:t>
      </w:r>
      <w:r w:rsidR="00CE1F19" w:rsidRPr="00824385">
        <w:rPr>
          <w:rFonts w:ascii="Times New Roman" w:hAnsi="Times New Roman" w:cs="Times New Roman"/>
          <w:sz w:val="24"/>
          <w:szCs w:val="24"/>
        </w:rPr>
        <w:t>Laboratu</w:t>
      </w:r>
      <w:r w:rsidR="00CE1F19">
        <w:rPr>
          <w:rFonts w:ascii="Times New Roman" w:hAnsi="Times New Roman" w:cs="Times New Roman"/>
          <w:sz w:val="24"/>
          <w:szCs w:val="24"/>
        </w:rPr>
        <w:t>a</w:t>
      </w:r>
      <w:r w:rsidR="00CE1F19" w:rsidRPr="00824385">
        <w:rPr>
          <w:rFonts w:ascii="Times New Roman" w:hAnsi="Times New Roman" w:cs="Times New Roman"/>
          <w:sz w:val="24"/>
          <w:szCs w:val="24"/>
        </w:rPr>
        <w:t>rı</w:t>
      </w:r>
    </w:p>
    <w:p w:rsidR="008F2AAC" w:rsidRPr="00824385" w:rsidRDefault="008F2AAC" w:rsidP="008F2AAC">
      <w:pPr>
        <w:spacing w:after="0" w:line="360" w:lineRule="auto"/>
        <w:jc w:val="both"/>
        <w:rPr>
          <w:rFonts w:ascii="Times New Roman" w:hAnsi="Times New Roman" w:cs="Times New Roman"/>
          <w:sz w:val="24"/>
          <w:szCs w:val="24"/>
        </w:rPr>
      </w:pPr>
      <w:r w:rsidRPr="00824385">
        <w:rPr>
          <w:rFonts w:ascii="Times New Roman" w:hAnsi="Times New Roman" w:cs="Times New Roman"/>
          <w:b/>
          <w:sz w:val="24"/>
          <w:szCs w:val="24"/>
        </w:rPr>
        <w:t>Laboratuar Adı:</w:t>
      </w:r>
      <w:r w:rsidRPr="00824385">
        <w:rPr>
          <w:rFonts w:ascii="Times New Roman" w:hAnsi="Times New Roman" w:cs="Times New Roman"/>
          <w:sz w:val="24"/>
          <w:szCs w:val="24"/>
        </w:rPr>
        <w:t xml:space="preserve"> </w:t>
      </w:r>
      <w:r w:rsidR="00F644BE">
        <w:rPr>
          <w:rFonts w:ascii="Times New Roman" w:hAnsi="Times New Roman" w:cs="Times New Roman"/>
          <w:sz w:val="24"/>
          <w:szCs w:val="24"/>
        </w:rPr>
        <w:t>Burkulma Deneyi</w:t>
      </w:r>
    </w:p>
    <w:p w:rsidR="008F2AAC" w:rsidRPr="00824385" w:rsidRDefault="008F2AAC" w:rsidP="008F2AAC">
      <w:pPr>
        <w:spacing w:after="0" w:line="360" w:lineRule="auto"/>
        <w:jc w:val="both"/>
        <w:rPr>
          <w:rFonts w:ascii="Times New Roman" w:hAnsi="Times New Roman" w:cs="Times New Roman"/>
          <w:sz w:val="24"/>
          <w:szCs w:val="24"/>
        </w:rPr>
      </w:pPr>
      <w:r w:rsidRPr="00824385">
        <w:rPr>
          <w:rFonts w:ascii="Times New Roman" w:hAnsi="Times New Roman" w:cs="Times New Roman"/>
          <w:b/>
          <w:sz w:val="24"/>
          <w:szCs w:val="24"/>
        </w:rPr>
        <w:t>Konu:</w:t>
      </w:r>
      <w:r w:rsidRPr="00824385">
        <w:rPr>
          <w:rFonts w:ascii="Times New Roman" w:hAnsi="Times New Roman" w:cs="Times New Roman"/>
          <w:sz w:val="24"/>
          <w:szCs w:val="24"/>
        </w:rPr>
        <w:t xml:space="preserve"> </w:t>
      </w:r>
      <w:r w:rsidR="00CE1F19">
        <w:rPr>
          <w:rFonts w:ascii="Times New Roman" w:hAnsi="Times New Roman" w:cs="Times New Roman"/>
          <w:sz w:val="24"/>
          <w:szCs w:val="24"/>
        </w:rPr>
        <w:t>Burkulmanın İncelen</w:t>
      </w:r>
      <w:r w:rsidR="00F644BE">
        <w:rPr>
          <w:rFonts w:ascii="Times New Roman" w:hAnsi="Times New Roman" w:cs="Times New Roman"/>
          <w:sz w:val="24"/>
          <w:szCs w:val="24"/>
        </w:rPr>
        <w:t>mesi</w:t>
      </w:r>
    </w:p>
    <w:p w:rsidR="008F2AAC" w:rsidRDefault="008F2AAC" w:rsidP="008F2AAC">
      <w:pPr>
        <w:spacing w:after="0" w:line="360" w:lineRule="auto"/>
        <w:jc w:val="both"/>
        <w:rPr>
          <w:rFonts w:ascii="Times New Roman" w:hAnsi="Times New Roman" w:cs="Times New Roman"/>
          <w:sz w:val="24"/>
          <w:szCs w:val="24"/>
        </w:rPr>
      </w:pPr>
    </w:p>
    <w:p w:rsidR="008F2AAC" w:rsidRPr="00824385" w:rsidRDefault="008F2AAC" w:rsidP="008F2A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Kullanılan Cihaz Donatım ve Malzemeler</w:t>
      </w:r>
      <w:r w:rsidRPr="00824385">
        <w:rPr>
          <w:rFonts w:ascii="Times New Roman" w:hAnsi="Times New Roman" w:cs="Times New Roman"/>
          <w:b/>
          <w:sz w:val="24"/>
          <w:szCs w:val="24"/>
        </w:rPr>
        <w:t>:</w:t>
      </w:r>
      <w:r w:rsidR="008B1EE3" w:rsidRPr="008B1EE3">
        <w:rPr>
          <w:rFonts w:ascii="Times New Roman" w:hAnsi="Times New Roman" w:cs="Times New Roman"/>
          <w:sz w:val="24"/>
          <w:szCs w:val="24"/>
        </w:rPr>
        <w:t xml:space="preserve"> </w:t>
      </w:r>
    </w:p>
    <w:p w:rsidR="00F644BE" w:rsidRDefault="00F644BE" w:rsidP="00F644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E1F19">
        <w:rPr>
          <w:rFonts w:ascii="Times New Roman" w:hAnsi="Times New Roman" w:cs="Times New Roman"/>
          <w:sz w:val="24"/>
          <w:szCs w:val="24"/>
        </w:rPr>
        <w:t xml:space="preserve"> </w:t>
      </w:r>
      <w:r>
        <w:rPr>
          <w:rFonts w:ascii="Times New Roman" w:hAnsi="Times New Roman" w:cs="Times New Roman"/>
          <w:sz w:val="24"/>
          <w:szCs w:val="24"/>
        </w:rPr>
        <w:t xml:space="preserve">Burkulma davranışı incelenecek çubuk numune </w:t>
      </w:r>
    </w:p>
    <w:p w:rsidR="00F644BE" w:rsidRDefault="00F644BE" w:rsidP="00F644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Burkulma deney seti</w:t>
      </w:r>
    </w:p>
    <w:p w:rsidR="00F644BE" w:rsidRDefault="00B70714" w:rsidP="00F644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Dijital gösterge (</w:t>
      </w:r>
      <w:r w:rsidR="00F644BE">
        <w:rPr>
          <w:rFonts w:ascii="Times New Roman" w:hAnsi="Times New Roman" w:cs="Times New Roman"/>
          <w:sz w:val="24"/>
          <w:szCs w:val="24"/>
        </w:rPr>
        <w:t>sehim ölçer)</w:t>
      </w:r>
      <w:r w:rsidR="00061153">
        <w:rPr>
          <w:rFonts w:ascii="Times New Roman" w:hAnsi="Times New Roman" w:cs="Times New Roman"/>
          <w:sz w:val="24"/>
          <w:szCs w:val="24"/>
        </w:rPr>
        <w:t xml:space="preserve">, </w:t>
      </w:r>
      <w:r w:rsidR="008B1EE3">
        <w:rPr>
          <w:rFonts w:ascii="Times New Roman" w:hAnsi="Times New Roman" w:cs="Times New Roman"/>
          <w:sz w:val="24"/>
          <w:szCs w:val="24"/>
        </w:rPr>
        <w:t>Şekil 1'de gösterilmiştir.</w:t>
      </w:r>
    </w:p>
    <w:p w:rsidR="00AF7702" w:rsidRPr="00E467DC" w:rsidRDefault="00AF7702" w:rsidP="00F644B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60720" cy="2826229"/>
            <wp:effectExtent l="19050" t="0" r="0"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60720" cy="2826229"/>
                    </a:xfrm>
                    <a:prstGeom prst="rect">
                      <a:avLst/>
                    </a:prstGeom>
                    <a:noFill/>
                    <a:ln w="9525">
                      <a:noFill/>
                      <a:miter lim="800000"/>
                      <a:headEnd/>
                      <a:tailEnd/>
                    </a:ln>
                  </pic:spPr>
                </pic:pic>
              </a:graphicData>
            </a:graphic>
          </wp:inline>
        </w:drawing>
      </w:r>
    </w:p>
    <w:p w:rsidR="002B7755" w:rsidRPr="00392C41" w:rsidRDefault="002B7755" w:rsidP="002B7755">
      <w:pPr>
        <w:spacing w:after="0" w:line="360" w:lineRule="auto"/>
        <w:jc w:val="both"/>
        <w:rPr>
          <w:rFonts w:ascii="Times New Roman" w:hAnsi="Times New Roman" w:cs="Times New Roman"/>
          <w:sz w:val="24"/>
          <w:szCs w:val="24"/>
        </w:rPr>
      </w:pPr>
      <w:r w:rsidRPr="00BA4FCC">
        <w:rPr>
          <w:rFonts w:ascii="Times New Roman" w:hAnsi="Times New Roman" w:cs="Times New Roman"/>
          <w:b/>
          <w:sz w:val="24"/>
          <w:szCs w:val="24"/>
        </w:rPr>
        <w:t>Şekil 1</w:t>
      </w:r>
      <w:r>
        <w:rPr>
          <w:rFonts w:ascii="Times New Roman" w:hAnsi="Times New Roman" w:cs="Times New Roman"/>
          <w:sz w:val="24"/>
          <w:szCs w:val="24"/>
        </w:rPr>
        <w:t>.Burkulma deney seti, burkulma numuneleri ve dijital gösterge</w:t>
      </w:r>
    </w:p>
    <w:p w:rsidR="008F2AAC" w:rsidRPr="00E467DC" w:rsidRDefault="008F2AAC" w:rsidP="008F2AAC">
      <w:pPr>
        <w:spacing w:after="0" w:line="360" w:lineRule="auto"/>
        <w:jc w:val="both"/>
        <w:rPr>
          <w:rFonts w:ascii="Times New Roman" w:hAnsi="Times New Roman" w:cs="Times New Roman"/>
          <w:sz w:val="24"/>
          <w:szCs w:val="24"/>
        </w:rPr>
      </w:pPr>
    </w:p>
    <w:p w:rsidR="008F2AAC" w:rsidRPr="001E2D59" w:rsidRDefault="008F2AAC" w:rsidP="008F2AAC">
      <w:pPr>
        <w:spacing w:after="0" w:line="360" w:lineRule="auto"/>
        <w:jc w:val="both"/>
        <w:rPr>
          <w:rFonts w:ascii="Times New Roman" w:hAnsi="Times New Roman" w:cs="Times New Roman"/>
          <w:b/>
          <w:sz w:val="24"/>
          <w:szCs w:val="24"/>
        </w:rPr>
      </w:pPr>
      <w:r w:rsidRPr="001E2D59">
        <w:rPr>
          <w:rFonts w:ascii="Times New Roman" w:hAnsi="Times New Roman" w:cs="Times New Roman"/>
          <w:b/>
          <w:sz w:val="24"/>
          <w:szCs w:val="24"/>
        </w:rPr>
        <w:t xml:space="preserve">Teorik </w:t>
      </w:r>
      <w:r>
        <w:rPr>
          <w:rFonts w:ascii="Times New Roman" w:hAnsi="Times New Roman" w:cs="Times New Roman"/>
          <w:b/>
          <w:sz w:val="24"/>
          <w:szCs w:val="24"/>
        </w:rPr>
        <w:t>B</w:t>
      </w:r>
      <w:r w:rsidRPr="001E2D59">
        <w:rPr>
          <w:rFonts w:ascii="Times New Roman" w:hAnsi="Times New Roman" w:cs="Times New Roman"/>
          <w:b/>
          <w:sz w:val="24"/>
          <w:szCs w:val="24"/>
        </w:rPr>
        <w:t>ilgi:</w:t>
      </w:r>
    </w:p>
    <w:p w:rsidR="008F2AAC" w:rsidRDefault="00392C41" w:rsidP="00392C41">
      <w:pPr>
        <w:spacing w:after="0" w:line="360" w:lineRule="auto"/>
        <w:jc w:val="both"/>
        <w:rPr>
          <w:rFonts w:ascii="Times New Roman" w:hAnsi="Times New Roman" w:cs="Times New Roman"/>
          <w:sz w:val="24"/>
          <w:szCs w:val="24"/>
        </w:rPr>
      </w:pPr>
      <w:bookmarkStart w:id="0" w:name="_GoBack"/>
      <w:bookmarkEnd w:id="0"/>
      <w:r w:rsidRPr="00392C41">
        <w:rPr>
          <w:rFonts w:ascii="Times New Roman" w:hAnsi="Times New Roman" w:cs="Times New Roman"/>
          <w:sz w:val="24"/>
          <w:szCs w:val="24"/>
        </w:rPr>
        <w:t>Bir dikey P basma kuvveti çubuğa artan bir yükle</w:t>
      </w:r>
      <w:r w:rsidR="00EC1016">
        <w:rPr>
          <w:rFonts w:ascii="Times New Roman" w:hAnsi="Times New Roman" w:cs="Times New Roman"/>
          <w:sz w:val="24"/>
          <w:szCs w:val="24"/>
        </w:rPr>
        <w:t>,</w:t>
      </w:r>
      <w:r w:rsidRPr="00392C41">
        <w:rPr>
          <w:rFonts w:ascii="Times New Roman" w:hAnsi="Times New Roman" w:cs="Times New Roman"/>
          <w:sz w:val="24"/>
          <w:szCs w:val="24"/>
        </w:rPr>
        <w:t xml:space="preserve"> </w:t>
      </w:r>
      <w:r w:rsidR="00EC1016">
        <w:rPr>
          <w:rFonts w:ascii="Times New Roman" w:hAnsi="Times New Roman" w:cs="Times New Roman"/>
          <w:sz w:val="24"/>
          <w:szCs w:val="24"/>
        </w:rPr>
        <w:t xml:space="preserve">çubuk </w:t>
      </w:r>
      <w:r w:rsidRPr="00392C41">
        <w:rPr>
          <w:rFonts w:ascii="Times New Roman" w:hAnsi="Times New Roman" w:cs="Times New Roman"/>
          <w:sz w:val="24"/>
          <w:szCs w:val="24"/>
        </w:rPr>
        <w:t>şekil değiş</w:t>
      </w:r>
      <w:r w:rsidR="00711D83">
        <w:rPr>
          <w:rFonts w:ascii="Times New Roman" w:hAnsi="Times New Roman" w:cs="Times New Roman"/>
          <w:sz w:val="24"/>
          <w:szCs w:val="24"/>
        </w:rPr>
        <w:t>tirene kadar uygulandığında</w:t>
      </w:r>
      <w:r w:rsidR="00E84928">
        <w:rPr>
          <w:rFonts w:ascii="Times New Roman" w:hAnsi="Times New Roman" w:cs="Times New Roman"/>
          <w:sz w:val="24"/>
          <w:szCs w:val="24"/>
        </w:rPr>
        <w:t xml:space="preserve"> (Ş</w:t>
      </w:r>
      <w:r w:rsidR="00711D83" w:rsidRPr="00392C41">
        <w:rPr>
          <w:rFonts w:ascii="Times New Roman" w:hAnsi="Times New Roman" w:cs="Times New Roman"/>
          <w:sz w:val="24"/>
          <w:szCs w:val="24"/>
        </w:rPr>
        <w:t>ekil</w:t>
      </w:r>
      <w:r w:rsidR="00711D83">
        <w:rPr>
          <w:rFonts w:ascii="Times New Roman" w:hAnsi="Times New Roman" w:cs="Times New Roman"/>
          <w:sz w:val="24"/>
          <w:szCs w:val="24"/>
        </w:rPr>
        <w:t xml:space="preserve"> 2)</w:t>
      </w:r>
      <w:r w:rsidRPr="00392C41">
        <w:rPr>
          <w:rFonts w:ascii="Times New Roman" w:hAnsi="Times New Roman" w:cs="Times New Roman"/>
          <w:sz w:val="24"/>
          <w:szCs w:val="24"/>
        </w:rPr>
        <w:t>, P kuvvetinin etkisi</w:t>
      </w:r>
      <w:r w:rsidR="00257EFD">
        <w:rPr>
          <w:rFonts w:ascii="Times New Roman" w:hAnsi="Times New Roman" w:cs="Times New Roman"/>
          <w:sz w:val="24"/>
          <w:szCs w:val="24"/>
        </w:rPr>
        <w:t>yle çubuğun dengeden ayrılması,</w:t>
      </w:r>
      <w:r w:rsidRPr="00392C41">
        <w:rPr>
          <w:rFonts w:ascii="Times New Roman" w:hAnsi="Times New Roman" w:cs="Times New Roman"/>
          <w:sz w:val="24"/>
          <w:szCs w:val="24"/>
        </w:rPr>
        <w:t>düşey d</w:t>
      </w:r>
      <w:r w:rsidR="00EC1016">
        <w:rPr>
          <w:rFonts w:ascii="Times New Roman" w:hAnsi="Times New Roman" w:cs="Times New Roman"/>
          <w:sz w:val="24"/>
          <w:szCs w:val="24"/>
        </w:rPr>
        <w:t>oğrultudan ayrılması</w:t>
      </w:r>
      <w:r w:rsidR="00257EFD">
        <w:rPr>
          <w:rFonts w:ascii="Times New Roman" w:hAnsi="Times New Roman" w:cs="Times New Roman"/>
          <w:sz w:val="24"/>
          <w:szCs w:val="24"/>
        </w:rPr>
        <w:t>,</w:t>
      </w:r>
      <w:r w:rsidRPr="00392C41">
        <w:rPr>
          <w:rFonts w:ascii="Times New Roman" w:hAnsi="Times New Roman" w:cs="Times New Roman"/>
          <w:sz w:val="24"/>
          <w:szCs w:val="24"/>
        </w:rPr>
        <w:t xml:space="preserve"> olayına “burkulma” denir. Burkulma problemiyle, kısa olmayan basınca</w:t>
      </w:r>
      <w:r w:rsidR="00E6732C">
        <w:rPr>
          <w:rFonts w:ascii="Times New Roman" w:hAnsi="Times New Roman" w:cs="Times New Roman"/>
          <w:sz w:val="24"/>
          <w:szCs w:val="24"/>
        </w:rPr>
        <w:t xml:space="preserve"> karşı </w:t>
      </w:r>
      <w:r w:rsidRPr="00392C41">
        <w:rPr>
          <w:rFonts w:ascii="Times New Roman" w:hAnsi="Times New Roman" w:cs="Times New Roman"/>
          <w:sz w:val="24"/>
          <w:szCs w:val="24"/>
        </w:rPr>
        <w:t>çalışan taşıyıcı elemanlarda</w:t>
      </w:r>
      <w:r w:rsidR="00CF750E">
        <w:rPr>
          <w:rFonts w:ascii="Times New Roman" w:hAnsi="Times New Roman" w:cs="Times New Roman"/>
          <w:sz w:val="24"/>
          <w:szCs w:val="24"/>
        </w:rPr>
        <w:t xml:space="preserve"> sıkça</w:t>
      </w:r>
      <w:r w:rsidRPr="00392C41">
        <w:rPr>
          <w:rFonts w:ascii="Times New Roman" w:hAnsi="Times New Roman" w:cs="Times New Roman"/>
          <w:sz w:val="24"/>
          <w:szCs w:val="24"/>
        </w:rPr>
        <w:t xml:space="preserve"> k</w:t>
      </w:r>
      <w:r w:rsidR="00E15C0F">
        <w:rPr>
          <w:rFonts w:ascii="Times New Roman" w:hAnsi="Times New Roman" w:cs="Times New Roman"/>
          <w:sz w:val="24"/>
          <w:szCs w:val="24"/>
        </w:rPr>
        <w:t>arşılaşılır. Burkulma</w:t>
      </w:r>
      <w:r w:rsidRPr="00392C41">
        <w:rPr>
          <w:rFonts w:ascii="Times New Roman" w:hAnsi="Times New Roman" w:cs="Times New Roman"/>
          <w:sz w:val="24"/>
          <w:szCs w:val="24"/>
        </w:rPr>
        <w:t xml:space="preserve"> sonunda çubuk aşırı şekil değiştirme veya kırılma değeri</w:t>
      </w:r>
      <w:r w:rsidR="00E15C0F">
        <w:rPr>
          <w:rFonts w:ascii="Times New Roman" w:hAnsi="Times New Roman" w:cs="Times New Roman"/>
          <w:sz w:val="24"/>
          <w:szCs w:val="24"/>
        </w:rPr>
        <w:t>ni aşan değerlerde</w:t>
      </w:r>
      <w:r w:rsidRPr="00392C41">
        <w:rPr>
          <w:rFonts w:ascii="Times New Roman" w:hAnsi="Times New Roman" w:cs="Times New Roman"/>
          <w:sz w:val="24"/>
          <w:szCs w:val="24"/>
        </w:rPr>
        <w:t xml:space="preserve"> </w:t>
      </w:r>
      <w:r w:rsidR="00E15C0F">
        <w:rPr>
          <w:rFonts w:ascii="Times New Roman" w:hAnsi="Times New Roman" w:cs="Times New Roman"/>
          <w:sz w:val="24"/>
          <w:szCs w:val="24"/>
        </w:rPr>
        <w:t>artık görev yapamaz hale gelebilir ve kırılabilir</w:t>
      </w:r>
      <w:r w:rsidR="00B63AF5">
        <w:rPr>
          <w:rFonts w:ascii="Times New Roman" w:hAnsi="Times New Roman" w:cs="Times New Roman"/>
          <w:sz w:val="24"/>
          <w:szCs w:val="24"/>
        </w:rPr>
        <w:t xml:space="preserve">. </w:t>
      </w:r>
      <w:r w:rsidRPr="00392C41">
        <w:rPr>
          <w:rFonts w:ascii="Times New Roman" w:hAnsi="Times New Roman" w:cs="Times New Roman"/>
          <w:sz w:val="24"/>
          <w:szCs w:val="24"/>
        </w:rPr>
        <w:t>Eğer malzeme lineer elastik sınırlar içerisinde burkulmaya çalışıyor ise</w:t>
      </w:r>
      <w:r w:rsidR="00B63AF5">
        <w:rPr>
          <w:rFonts w:ascii="Times New Roman" w:hAnsi="Times New Roman" w:cs="Times New Roman"/>
          <w:sz w:val="24"/>
          <w:szCs w:val="24"/>
        </w:rPr>
        <w:t>,</w:t>
      </w:r>
      <w:r w:rsidRPr="00392C41">
        <w:rPr>
          <w:rFonts w:ascii="Times New Roman" w:hAnsi="Times New Roman" w:cs="Times New Roman"/>
          <w:sz w:val="24"/>
          <w:szCs w:val="24"/>
        </w:rPr>
        <w:t xml:space="preserve"> bur</w:t>
      </w:r>
      <w:r w:rsidR="00B63AF5">
        <w:rPr>
          <w:rFonts w:ascii="Times New Roman" w:hAnsi="Times New Roman" w:cs="Times New Roman"/>
          <w:sz w:val="24"/>
          <w:szCs w:val="24"/>
        </w:rPr>
        <w:t>kulan çubuk kırılmaz, fazlaca</w:t>
      </w:r>
      <w:r w:rsidRPr="00392C41">
        <w:rPr>
          <w:rFonts w:ascii="Times New Roman" w:hAnsi="Times New Roman" w:cs="Times New Roman"/>
          <w:sz w:val="24"/>
          <w:szCs w:val="24"/>
        </w:rPr>
        <w:t xml:space="preserve"> şe</w:t>
      </w:r>
      <w:r w:rsidR="00B63AF5">
        <w:rPr>
          <w:rFonts w:ascii="Times New Roman" w:hAnsi="Times New Roman" w:cs="Times New Roman"/>
          <w:sz w:val="24"/>
          <w:szCs w:val="24"/>
        </w:rPr>
        <w:t>kil değişt</w:t>
      </w:r>
      <w:r w:rsidR="003E619E">
        <w:rPr>
          <w:rFonts w:ascii="Times New Roman" w:hAnsi="Times New Roman" w:cs="Times New Roman"/>
          <w:sz w:val="24"/>
          <w:szCs w:val="24"/>
        </w:rPr>
        <w:t>irir. Fakat,</w:t>
      </w:r>
      <w:r w:rsidRPr="00392C41">
        <w:rPr>
          <w:rFonts w:ascii="Times New Roman" w:hAnsi="Times New Roman" w:cs="Times New Roman"/>
          <w:sz w:val="24"/>
          <w:szCs w:val="24"/>
        </w:rPr>
        <w:t xml:space="preserve"> kırılma olmasa dahi burkulan çubuk şekil değişikliğinin fazla olması nedeniy</w:t>
      </w:r>
      <w:r w:rsidR="00B63AF5">
        <w:rPr>
          <w:rFonts w:ascii="Times New Roman" w:hAnsi="Times New Roman" w:cs="Times New Roman"/>
          <w:sz w:val="24"/>
          <w:szCs w:val="24"/>
        </w:rPr>
        <w:t>le görev yapamaz hale gelebilir</w:t>
      </w:r>
      <w:r w:rsidR="00502392">
        <w:rPr>
          <w:rFonts w:ascii="Times New Roman" w:hAnsi="Times New Roman" w:cs="Times New Roman"/>
          <w:sz w:val="24"/>
          <w:szCs w:val="24"/>
        </w:rPr>
        <w:t xml:space="preserve">. Bu </w:t>
      </w:r>
      <w:r w:rsidR="00B63AF5">
        <w:rPr>
          <w:rFonts w:ascii="Times New Roman" w:hAnsi="Times New Roman" w:cs="Times New Roman"/>
          <w:sz w:val="24"/>
          <w:szCs w:val="24"/>
        </w:rPr>
        <w:t>nedenle</w:t>
      </w:r>
      <w:r w:rsidR="00502392">
        <w:rPr>
          <w:rFonts w:ascii="Times New Roman" w:hAnsi="Times New Roman" w:cs="Times New Roman"/>
          <w:sz w:val="24"/>
          <w:szCs w:val="24"/>
        </w:rPr>
        <w:t xml:space="preserve"> burkulmaya maruz kalan çubukların</w:t>
      </w:r>
      <w:r w:rsidRPr="00392C41">
        <w:rPr>
          <w:rFonts w:ascii="Times New Roman" w:hAnsi="Times New Roman" w:cs="Times New Roman"/>
          <w:sz w:val="24"/>
          <w:szCs w:val="24"/>
        </w:rPr>
        <w:t xml:space="preserve"> görevlerini yapabilecek şekilde dizayn edilmeleri gerekir.</w:t>
      </w:r>
    </w:p>
    <w:p w:rsidR="00392C41" w:rsidRPr="00392C41" w:rsidRDefault="00392C41" w:rsidP="00392C41">
      <w:pPr>
        <w:spacing w:after="0" w:line="360" w:lineRule="auto"/>
        <w:jc w:val="both"/>
        <w:rPr>
          <w:rFonts w:ascii="Times New Roman" w:hAnsi="Times New Roman" w:cs="Times New Roman"/>
          <w:b/>
          <w:sz w:val="24"/>
          <w:szCs w:val="24"/>
        </w:rPr>
      </w:pPr>
      <w:r w:rsidRPr="00392C41">
        <w:rPr>
          <w:rFonts w:ascii="Times New Roman" w:hAnsi="Times New Roman" w:cs="Times New Roman"/>
          <w:b/>
          <w:sz w:val="24"/>
          <w:szCs w:val="24"/>
        </w:rPr>
        <w:lastRenderedPageBreak/>
        <w:t>İki Ucundan Mafsallı Prizmatik Çubuk</w:t>
      </w:r>
    </w:p>
    <w:p w:rsidR="00392C41" w:rsidRDefault="00392C41" w:rsidP="00392C41">
      <w:pPr>
        <w:spacing w:after="0" w:line="360" w:lineRule="auto"/>
        <w:jc w:val="both"/>
        <w:rPr>
          <w:rFonts w:ascii="Times New Roman" w:hAnsi="Times New Roman" w:cs="Times New Roman"/>
          <w:sz w:val="24"/>
          <w:szCs w:val="24"/>
        </w:rPr>
      </w:pPr>
      <w:r w:rsidRPr="00392C41">
        <w:rPr>
          <w:rFonts w:ascii="Times New Roman" w:hAnsi="Times New Roman" w:cs="Times New Roman"/>
          <w:sz w:val="24"/>
          <w:szCs w:val="24"/>
        </w:rPr>
        <w:t>İki ucundan mafsallı ve P eksenel yükü ile yüklü</w:t>
      </w:r>
      <w:r w:rsidR="00156F20">
        <w:rPr>
          <w:rFonts w:ascii="Times New Roman" w:hAnsi="Times New Roman" w:cs="Times New Roman"/>
          <w:sz w:val="24"/>
          <w:szCs w:val="24"/>
        </w:rPr>
        <w:t xml:space="preserve"> bir prizmatik çubuk için</w:t>
      </w:r>
      <w:r w:rsidRPr="00392C41">
        <w:rPr>
          <w:rFonts w:ascii="Times New Roman" w:hAnsi="Times New Roman" w:cs="Times New Roman"/>
          <w:sz w:val="24"/>
          <w:szCs w:val="24"/>
        </w:rPr>
        <w:t>, I denge konumuna çok yakın II konumu gibi bir eğrisel denge konumunun hangi şartla</w:t>
      </w:r>
      <w:r w:rsidR="00156F20">
        <w:rPr>
          <w:rFonts w:ascii="Times New Roman" w:hAnsi="Times New Roman" w:cs="Times New Roman"/>
          <w:sz w:val="24"/>
          <w:szCs w:val="24"/>
        </w:rPr>
        <w:t>rda mümkün olacağının tespiti önemlidir</w:t>
      </w:r>
      <w:r w:rsidRPr="00392C41">
        <w:rPr>
          <w:rFonts w:ascii="Times New Roman" w:hAnsi="Times New Roman" w:cs="Times New Roman"/>
          <w:sz w:val="24"/>
          <w:szCs w:val="24"/>
        </w:rPr>
        <w:t>. II konumu mevcut olduğu varsayılırsa bu konuma ait elastik eğri denklem</w:t>
      </w:r>
      <w:r w:rsidR="005C5517">
        <w:rPr>
          <w:rFonts w:ascii="Times New Roman" w:hAnsi="Times New Roman" w:cs="Times New Roman"/>
          <w:sz w:val="24"/>
          <w:szCs w:val="24"/>
        </w:rPr>
        <w:t>i</w:t>
      </w:r>
      <w:r w:rsidR="005C5517" w:rsidRPr="005C5517">
        <w:rPr>
          <w:rFonts w:ascii="Times New Roman" w:hAnsi="Times New Roman" w:cs="Times New Roman"/>
          <w:sz w:val="24"/>
          <w:szCs w:val="24"/>
        </w:rPr>
        <w:t xml:space="preserve"> </w:t>
      </w:r>
      <w:r w:rsidR="005C5517">
        <w:rPr>
          <w:rFonts w:ascii="Times New Roman" w:hAnsi="Times New Roman" w:cs="Times New Roman"/>
          <w:sz w:val="24"/>
          <w:szCs w:val="24"/>
        </w:rPr>
        <w:t>elde edilebilir.</w:t>
      </w:r>
    </w:p>
    <w:p w:rsidR="003F14FD"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4143375" cy="8382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43375" cy="838200"/>
                    </a:xfrm>
                    <a:prstGeom prst="rect">
                      <a:avLst/>
                    </a:prstGeom>
                    <a:noFill/>
                    <a:ln w="9525">
                      <a:noFill/>
                      <a:miter lim="800000"/>
                      <a:headEnd/>
                      <a:tailEnd/>
                    </a:ln>
                  </pic:spPr>
                </pic:pic>
              </a:graphicData>
            </a:graphic>
          </wp:inline>
        </w:drawing>
      </w:r>
      <w:r w:rsidR="003F14FD" w:rsidRPr="003F14FD">
        <w:rPr>
          <w:rFonts w:ascii="Times New Roman" w:hAnsi="Times New Roman" w:cs="Times New Roman"/>
          <w:sz w:val="24"/>
          <w:szCs w:val="24"/>
        </w:rPr>
        <w:t xml:space="preserve"> </w:t>
      </w:r>
    </w:p>
    <w:p w:rsidR="00392C41" w:rsidRDefault="00392C41" w:rsidP="00392C41">
      <w:pPr>
        <w:spacing w:after="0" w:line="360" w:lineRule="auto"/>
        <w:jc w:val="both"/>
        <w:rPr>
          <w:rFonts w:ascii="Times New Roman" w:hAnsi="Times New Roman" w:cs="Times New Roman"/>
          <w:sz w:val="24"/>
          <w:szCs w:val="24"/>
        </w:rPr>
      </w:pP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2971800" cy="35242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71800" cy="3524250"/>
                    </a:xfrm>
                    <a:prstGeom prst="rect">
                      <a:avLst/>
                    </a:prstGeom>
                    <a:noFill/>
                    <a:ln w="9525">
                      <a:noFill/>
                      <a:miter lim="800000"/>
                      <a:headEnd/>
                      <a:tailEnd/>
                    </a:ln>
                  </pic:spPr>
                </pic:pic>
              </a:graphicData>
            </a:graphic>
          </wp:inline>
        </w:drawing>
      </w:r>
    </w:p>
    <w:p w:rsidR="00392C41" w:rsidRPr="00392C41" w:rsidRDefault="00392C41"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b/>
          <w:sz w:val="24"/>
          <w:szCs w:val="24"/>
        </w:rPr>
        <w:t xml:space="preserve">Şekil </w:t>
      </w:r>
      <w:r w:rsidR="0086292D">
        <w:rPr>
          <w:rFonts w:ascii="Times New Roman" w:hAnsi="Times New Roman" w:cs="Times New Roman"/>
          <w:b/>
          <w:sz w:val="24"/>
          <w:szCs w:val="24"/>
        </w:rPr>
        <w:t>2</w:t>
      </w:r>
      <w:r w:rsidRPr="00392C41">
        <w:rPr>
          <w:rFonts w:ascii="Times New Roman" w:hAnsi="Times New Roman" w:cs="Times New Roman"/>
          <w:sz w:val="24"/>
          <w:szCs w:val="24"/>
        </w:rPr>
        <w:t>.İki ucundan mafsallı prizmatik çubuk için yükleme durumu</w:t>
      </w:r>
    </w:p>
    <w:p w:rsidR="00392C41" w:rsidRDefault="008F1F33" w:rsidP="00392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Şekil 2</w:t>
      </w:r>
      <w:r w:rsidR="00392C41" w:rsidRPr="00392C41">
        <w:rPr>
          <w:rFonts w:ascii="Times New Roman" w:hAnsi="Times New Roman" w:cs="Times New Roman"/>
          <w:sz w:val="24"/>
          <w:szCs w:val="24"/>
        </w:rPr>
        <w:t>' den, M=P.V yazılabilir. Böylece elastik eğri denklemi</w:t>
      </w: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2152650" cy="244792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52650" cy="2447925"/>
                    </a:xfrm>
                    <a:prstGeom prst="rect">
                      <a:avLst/>
                    </a:prstGeom>
                    <a:noFill/>
                    <a:ln w="9525">
                      <a:noFill/>
                      <a:miter lim="800000"/>
                      <a:headEnd/>
                      <a:tailEnd/>
                    </a:ln>
                  </pic:spPr>
                </pic:pic>
              </a:graphicData>
            </a:graphic>
          </wp:inline>
        </w:drawing>
      </w:r>
    </w:p>
    <w:p w:rsidR="00392C41" w:rsidRDefault="00392C41" w:rsidP="00392C41">
      <w:pPr>
        <w:pStyle w:val="Default"/>
      </w:pPr>
      <w:r>
        <w:lastRenderedPageBreak/>
        <w:t xml:space="preserve">şeklinde ikinci dereceden sabit katsayılı bir diferansiyel denklem elde edilir. Genel çözümü, </w:t>
      </w:r>
    </w:p>
    <w:p w:rsidR="00392C41" w:rsidRDefault="00392C41" w:rsidP="00392C41">
      <w:pPr>
        <w:pStyle w:val="Default"/>
      </w:pPr>
    </w:p>
    <w:p w:rsidR="000C166C"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1905000" cy="295275"/>
            <wp:effectExtent l="19050" t="0" r="0" b="0"/>
            <wp:docPr id="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05000" cy="295275"/>
                    </a:xfrm>
                    <a:prstGeom prst="rect">
                      <a:avLst/>
                    </a:prstGeom>
                    <a:noFill/>
                    <a:ln w="9525">
                      <a:noFill/>
                      <a:miter lim="800000"/>
                      <a:headEnd/>
                      <a:tailEnd/>
                    </a:ln>
                  </pic:spPr>
                </pic:pic>
              </a:graphicData>
            </a:graphic>
          </wp:inline>
        </w:drawing>
      </w:r>
    </w:p>
    <w:p w:rsidR="00392C41" w:rsidRDefault="00392C41" w:rsidP="00392C41">
      <w:pPr>
        <w:pStyle w:val="Default"/>
      </w:pPr>
      <w:r>
        <w:t xml:space="preserve">şeklindedir. </w:t>
      </w:r>
    </w:p>
    <w:p w:rsidR="000C166C" w:rsidRDefault="000C166C" w:rsidP="00392C41">
      <w:pPr>
        <w:spacing w:after="0" w:line="360" w:lineRule="auto"/>
        <w:jc w:val="both"/>
        <w:rPr>
          <w:rFonts w:ascii="Times New Roman" w:hAnsi="Times New Roman" w:cs="Times New Roman"/>
          <w:sz w:val="24"/>
          <w:szCs w:val="24"/>
        </w:rPr>
      </w:pP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2638425" cy="485775"/>
            <wp:effectExtent l="1905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638425" cy="485775"/>
                    </a:xfrm>
                    <a:prstGeom prst="rect">
                      <a:avLst/>
                    </a:prstGeom>
                    <a:noFill/>
                    <a:ln w="9525">
                      <a:noFill/>
                      <a:miter lim="800000"/>
                      <a:headEnd/>
                      <a:tailEnd/>
                    </a:ln>
                  </pic:spPr>
                </pic:pic>
              </a:graphicData>
            </a:graphic>
          </wp:inline>
        </w:drawing>
      </w:r>
    </w:p>
    <w:p w:rsidR="00BA4FCC"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3648075" cy="352425"/>
            <wp:effectExtent l="1905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648075" cy="352425"/>
                    </a:xfrm>
                    <a:prstGeom prst="rect">
                      <a:avLst/>
                    </a:prstGeom>
                    <a:noFill/>
                    <a:ln w="9525">
                      <a:noFill/>
                      <a:miter lim="800000"/>
                      <a:headEnd/>
                      <a:tailEnd/>
                    </a:ln>
                  </pic:spPr>
                </pic:pic>
              </a:graphicData>
            </a:graphic>
          </wp:inline>
        </w:drawing>
      </w:r>
    </w:p>
    <w:p w:rsidR="00392C41" w:rsidRDefault="00392C41" w:rsidP="00392C41">
      <w:pPr>
        <w:spacing w:after="0" w:line="360" w:lineRule="auto"/>
        <w:jc w:val="both"/>
        <w:rPr>
          <w:rFonts w:ascii="Times New Roman" w:hAnsi="Times New Roman" w:cs="Times New Roman"/>
          <w:sz w:val="24"/>
          <w:szCs w:val="24"/>
        </w:rPr>
      </w:pPr>
    </w:p>
    <w:p w:rsidR="00470677" w:rsidRDefault="00392C41" w:rsidP="00392C41">
      <w:pPr>
        <w:spacing w:after="0" w:line="360" w:lineRule="auto"/>
        <w:jc w:val="both"/>
        <w:rPr>
          <w:rFonts w:ascii="Times New Roman" w:hAnsi="Times New Roman" w:cs="Times New Roman"/>
          <w:sz w:val="24"/>
          <w:szCs w:val="24"/>
        </w:rPr>
      </w:pPr>
      <w:r w:rsidRPr="00392C41">
        <w:rPr>
          <w:rFonts w:ascii="Times New Roman" w:hAnsi="Times New Roman" w:cs="Times New Roman"/>
          <w:sz w:val="24"/>
          <w:szCs w:val="24"/>
        </w:rPr>
        <w:t>elde edilir. İkinci şartın sağlanması için c</w:t>
      </w:r>
      <w:r w:rsidRPr="009B05A6">
        <w:rPr>
          <w:rFonts w:ascii="Times New Roman" w:hAnsi="Times New Roman" w:cs="Times New Roman"/>
          <w:sz w:val="20"/>
          <w:szCs w:val="20"/>
          <w:vertAlign w:val="subscript"/>
        </w:rPr>
        <w:t>1</w:t>
      </w:r>
      <w:r w:rsidR="004C029F">
        <w:rPr>
          <w:rFonts w:ascii="Times New Roman" w:hAnsi="Times New Roman" w:cs="Times New Roman"/>
          <w:sz w:val="20"/>
          <w:szCs w:val="20"/>
          <w:vertAlign w:val="subscript"/>
        </w:rPr>
        <w:t xml:space="preserve"> </w:t>
      </w:r>
      <w:r w:rsidRPr="00392C41">
        <w:rPr>
          <w:rFonts w:ascii="Times New Roman" w:hAnsi="Times New Roman" w:cs="Times New Roman"/>
          <w:sz w:val="24"/>
          <w:szCs w:val="24"/>
        </w:rPr>
        <w:t>veya sin(</w:t>
      </w:r>
      <w:proofErr w:type="spellStart"/>
      <w:r w:rsidRPr="00392C41">
        <w:rPr>
          <w:rFonts w:ascii="Times New Roman" w:hAnsi="Times New Roman" w:cs="Times New Roman"/>
          <w:sz w:val="24"/>
          <w:szCs w:val="24"/>
        </w:rPr>
        <w:t>kL</w:t>
      </w:r>
      <w:proofErr w:type="spellEnd"/>
      <w:r w:rsidRPr="00392C41">
        <w:rPr>
          <w:rFonts w:ascii="Times New Roman" w:hAnsi="Times New Roman" w:cs="Times New Roman"/>
          <w:sz w:val="24"/>
          <w:szCs w:val="24"/>
        </w:rPr>
        <w:t>)’ den birisinin sıfır olması gerekir.</w:t>
      </w:r>
    </w:p>
    <w:p w:rsidR="00392C41" w:rsidRDefault="00392C41" w:rsidP="00392C41">
      <w:pPr>
        <w:spacing w:after="0" w:line="360" w:lineRule="auto"/>
        <w:jc w:val="both"/>
        <w:rPr>
          <w:rFonts w:ascii="Times New Roman" w:hAnsi="Times New Roman" w:cs="Times New Roman"/>
          <w:sz w:val="24"/>
          <w:szCs w:val="24"/>
        </w:rPr>
      </w:pPr>
      <w:r w:rsidRPr="00392C41">
        <w:rPr>
          <w:rFonts w:ascii="Times New Roman" w:hAnsi="Times New Roman" w:cs="Times New Roman"/>
          <w:sz w:val="24"/>
          <w:szCs w:val="24"/>
        </w:rPr>
        <w:t>c</w:t>
      </w:r>
      <w:r w:rsidRPr="00E549D9">
        <w:rPr>
          <w:rFonts w:ascii="Times New Roman" w:hAnsi="Times New Roman" w:cs="Times New Roman"/>
          <w:sz w:val="20"/>
          <w:szCs w:val="20"/>
          <w:vertAlign w:val="subscript"/>
        </w:rPr>
        <w:t>2</w:t>
      </w:r>
      <w:r w:rsidRPr="00392C41">
        <w:rPr>
          <w:rFonts w:ascii="Times New Roman" w:hAnsi="Times New Roman" w:cs="Times New Roman"/>
          <w:sz w:val="24"/>
          <w:szCs w:val="24"/>
        </w:rPr>
        <w:t>=0 olduğuna göre c</w:t>
      </w:r>
      <w:r w:rsidRPr="003D2A97">
        <w:rPr>
          <w:rFonts w:ascii="Times New Roman" w:hAnsi="Times New Roman" w:cs="Times New Roman"/>
          <w:vertAlign w:val="subscript"/>
        </w:rPr>
        <w:t>1</w:t>
      </w:r>
      <w:r w:rsidRPr="003D2A97">
        <w:rPr>
          <w:rFonts w:ascii="Times New Roman" w:hAnsi="Times New Roman" w:cs="Times New Roman"/>
          <w:sz w:val="24"/>
          <w:szCs w:val="24"/>
          <w:vertAlign w:val="subscript"/>
        </w:rPr>
        <w:t>'</w:t>
      </w:r>
      <w:r w:rsidRPr="00392C41">
        <w:rPr>
          <w:rFonts w:ascii="Times New Roman" w:hAnsi="Times New Roman" w:cs="Times New Roman"/>
          <w:sz w:val="24"/>
          <w:szCs w:val="24"/>
        </w:rPr>
        <w:t>de sıfır olursa V=0 olur. Dolayısıyla denge konumu olarak I doğrusal konumu elde edilir. II denge konumunun mevcut olabilmesi için, sin(</w:t>
      </w:r>
      <w:proofErr w:type="spellStart"/>
      <w:r w:rsidRPr="00392C41">
        <w:rPr>
          <w:rFonts w:ascii="Times New Roman" w:hAnsi="Times New Roman" w:cs="Times New Roman"/>
          <w:sz w:val="24"/>
          <w:szCs w:val="24"/>
        </w:rPr>
        <w:t>kL</w:t>
      </w:r>
      <w:proofErr w:type="spellEnd"/>
      <w:r w:rsidRPr="00392C41">
        <w:rPr>
          <w:rFonts w:ascii="Times New Roman" w:hAnsi="Times New Roman" w:cs="Times New Roman"/>
          <w:sz w:val="24"/>
          <w:szCs w:val="24"/>
        </w:rPr>
        <w:t>)=0 olması gerekir. Bu şartın sağlanması için,</w:t>
      </w: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2038350" cy="381000"/>
            <wp:effectExtent l="19050" t="0" r="0" b="0"/>
            <wp:docPr id="5"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038350" cy="381000"/>
                    </a:xfrm>
                    <a:prstGeom prst="rect">
                      <a:avLst/>
                    </a:prstGeom>
                    <a:noFill/>
                    <a:ln w="9525">
                      <a:noFill/>
                      <a:miter lim="800000"/>
                      <a:headEnd/>
                      <a:tailEnd/>
                    </a:ln>
                  </pic:spPr>
                </pic:pic>
              </a:graphicData>
            </a:graphic>
          </wp:inline>
        </w:drawing>
      </w:r>
    </w:p>
    <w:p w:rsidR="00392C41" w:rsidRDefault="00392C41" w:rsidP="00392C41">
      <w:pPr>
        <w:pStyle w:val="Default"/>
      </w:pPr>
      <w:r>
        <w:t>yazılabilir. Bu durumda, eşitliğindeki k</w:t>
      </w:r>
      <w:r w:rsidRPr="00481F45">
        <w:rPr>
          <w:vertAlign w:val="superscript"/>
        </w:rPr>
        <w:t>2</w:t>
      </w:r>
      <w:r>
        <w:t xml:space="preserve"> değeri, yerine yazılacak olursa </w:t>
      </w:r>
    </w:p>
    <w:p w:rsidR="00BA4FCC" w:rsidRDefault="00BA4FCC" w:rsidP="00392C41">
      <w:pPr>
        <w:pStyle w:val="Default"/>
      </w:pP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1162050" cy="552450"/>
            <wp:effectExtent l="19050" t="0" r="0" b="0"/>
            <wp:docPr id="6"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162050" cy="552450"/>
                    </a:xfrm>
                    <a:prstGeom prst="rect">
                      <a:avLst/>
                    </a:prstGeom>
                    <a:noFill/>
                    <a:ln w="9525">
                      <a:noFill/>
                      <a:miter lim="800000"/>
                      <a:headEnd/>
                      <a:tailEnd/>
                    </a:ln>
                  </pic:spPr>
                </pic:pic>
              </a:graphicData>
            </a:graphic>
          </wp:inline>
        </w:drawing>
      </w:r>
    </w:p>
    <w:p w:rsidR="00392C41" w:rsidRDefault="00392C41" w:rsidP="00392C41">
      <w:pPr>
        <w:pStyle w:val="Default"/>
      </w:pPr>
      <w:r>
        <w:t xml:space="preserve">dolayısıyla, </w:t>
      </w:r>
    </w:p>
    <w:p w:rsidR="00BA4FCC" w:rsidRDefault="00BA4FCC" w:rsidP="00392C41">
      <w:pPr>
        <w:pStyle w:val="Default"/>
      </w:pP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1343025" cy="600075"/>
            <wp:effectExtent l="19050" t="0" r="9525" b="0"/>
            <wp:docPr id="7"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343025" cy="600075"/>
                    </a:xfrm>
                    <a:prstGeom prst="rect">
                      <a:avLst/>
                    </a:prstGeom>
                    <a:noFill/>
                    <a:ln w="9525">
                      <a:noFill/>
                      <a:miter lim="800000"/>
                      <a:headEnd/>
                      <a:tailEnd/>
                    </a:ln>
                  </pic:spPr>
                </pic:pic>
              </a:graphicData>
            </a:graphic>
          </wp:inline>
        </w:drawing>
      </w:r>
    </w:p>
    <w:p w:rsidR="00F716DF" w:rsidRDefault="00392C41" w:rsidP="00392C41">
      <w:pPr>
        <w:spacing w:after="0" w:line="360" w:lineRule="auto"/>
        <w:jc w:val="both"/>
        <w:rPr>
          <w:rFonts w:ascii="Times New Roman" w:hAnsi="Times New Roman" w:cs="Times New Roman"/>
          <w:sz w:val="24"/>
          <w:szCs w:val="24"/>
        </w:rPr>
      </w:pPr>
      <w:r w:rsidRPr="00392C41">
        <w:rPr>
          <w:rFonts w:ascii="Times New Roman" w:hAnsi="Times New Roman" w:cs="Times New Roman"/>
          <w:sz w:val="24"/>
          <w:szCs w:val="24"/>
        </w:rPr>
        <w:t>elde edilir. Burada, n=1,2,3,.... olan tamsayıdır. Böylece, denklem ile bulunacak değerlerin her biri için I denge durumuna yakın II gibi denge durumları olacağı anlaşılır</w:t>
      </w:r>
      <w:r w:rsidR="00F716DF">
        <w:rPr>
          <w:rFonts w:ascii="Times New Roman" w:hAnsi="Times New Roman" w:cs="Times New Roman"/>
          <w:sz w:val="24"/>
          <w:szCs w:val="24"/>
        </w:rPr>
        <w:t>.</w:t>
      </w:r>
    </w:p>
    <w:p w:rsidR="00392C41" w:rsidRDefault="00392C41" w:rsidP="00392C41">
      <w:pPr>
        <w:spacing w:after="0" w:line="360" w:lineRule="auto"/>
        <w:jc w:val="both"/>
        <w:rPr>
          <w:rFonts w:ascii="Times New Roman" w:hAnsi="Times New Roman" w:cs="Times New Roman"/>
          <w:sz w:val="24"/>
          <w:szCs w:val="24"/>
        </w:rPr>
      </w:pPr>
      <w:r w:rsidRPr="00392C41">
        <w:rPr>
          <w:rFonts w:ascii="Times New Roman" w:hAnsi="Times New Roman" w:cs="Times New Roman"/>
          <w:sz w:val="24"/>
          <w:szCs w:val="24"/>
        </w:rPr>
        <w:t xml:space="preserve"> n=1 için elde edilen, en küçük </w:t>
      </w:r>
      <w:proofErr w:type="spellStart"/>
      <w:r w:rsidRPr="00392C41">
        <w:rPr>
          <w:rFonts w:ascii="Times New Roman" w:hAnsi="Times New Roman" w:cs="Times New Roman"/>
          <w:sz w:val="24"/>
          <w:szCs w:val="24"/>
        </w:rPr>
        <w:t>P</w:t>
      </w:r>
      <w:r w:rsidRPr="00117041">
        <w:rPr>
          <w:rFonts w:ascii="Times New Roman" w:hAnsi="Times New Roman" w:cs="Times New Roman"/>
          <w:sz w:val="24"/>
          <w:szCs w:val="24"/>
          <w:vertAlign w:val="subscript"/>
        </w:rPr>
        <w:t>kr</w:t>
      </w:r>
      <w:proofErr w:type="spellEnd"/>
      <w:r w:rsidRPr="00117041">
        <w:rPr>
          <w:rFonts w:ascii="Times New Roman" w:hAnsi="Times New Roman" w:cs="Times New Roman"/>
          <w:sz w:val="24"/>
          <w:szCs w:val="24"/>
          <w:vertAlign w:val="subscript"/>
        </w:rPr>
        <w:t xml:space="preserve"> </w:t>
      </w:r>
      <w:r w:rsidRPr="00392C41">
        <w:rPr>
          <w:rFonts w:ascii="Times New Roman" w:hAnsi="Times New Roman" w:cs="Times New Roman"/>
          <w:sz w:val="24"/>
          <w:szCs w:val="24"/>
        </w:rPr>
        <w:t>değeridir.</w:t>
      </w: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drawing>
          <wp:inline distT="0" distB="0" distL="0" distR="0">
            <wp:extent cx="1276350" cy="619125"/>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1276350" cy="619125"/>
                    </a:xfrm>
                    <a:prstGeom prst="rect">
                      <a:avLst/>
                    </a:prstGeom>
                    <a:noFill/>
                    <a:ln w="9525">
                      <a:noFill/>
                      <a:miter lim="800000"/>
                      <a:headEnd/>
                      <a:tailEnd/>
                    </a:ln>
                  </pic:spPr>
                </pic:pic>
              </a:graphicData>
            </a:graphic>
          </wp:inline>
        </w:drawing>
      </w:r>
    </w:p>
    <w:p w:rsidR="00392C41" w:rsidRDefault="00392C41" w:rsidP="00392C41">
      <w:pPr>
        <w:spacing w:after="0" w:line="360" w:lineRule="auto"/>
        <w:jc w:val="both"/>
        <w:rPr>
          <w:rFonts w:ascii="Times New Roman" w:hAnsi="Times New Roman" w:cs="Times New Roman"/>
          <w:sz w:val="24"/>
          <w:szCs w:val="24"/>
        </w:rPr>
      </w:pPr>
      <w:r w:rsidRPr="00392C41">
        <w:rPr>
          <w:rFonts w:ascii="Times New Roman" w:hAnsi="Times New Roman" w:cs="Times New Roman"/>
          <w:sz w:val="24"/>
          <w:szCs w:val="24"/>
        </w:rPr>
        <w:t xml:space="preserve"> P dış yükü sıfırdan itibaren artarken bu değeri aştığı zaman çubuk burkulabileceği için dış yük bakımından aşılmaması g</w:t>
      </w:r>
      <w:r w:rsidR="00F716DF">
        <w:rPr>
          <w:rFonts w:ascii="Times New Roman" w:hAnsi="Times New Roman" w:cs="Times New Roman"/>
          <w:sz w:val="24"/>
          <w:szCs w:val="24"/>
        </w:rPr>
        <w:t>ereken değer</w:t>
      </w:r>
      <w:r w:rsidR="002757A3">
        <w:rPr>
          <w:rFonts w:ascii="Times New Roman" w:hAnsi="Times New Roman" w:cs="Times New Roman"/>
          <w:sz w:val="24"/>
          <w:szCs w:val="24"/>
        </w:rPr>
        <w:t xml:space="preserve"> kritik değer,</w:t>
      </w:r>
      <w:r w:rsidR="002757A3" w:rsidRPr="002757A3">
        <w:rPr>
          <w:rFonts w:ascii="Times New Roman" w:hAnsi="Times New Roman" w:cs="Times New Roman"/>
          <w:sz w:val="24"/>
          <w:szCs w:val="24"/>
        </w:rPr>
        <w:t xml:space="preserve"> </w:t>
      </w:r>
      <w:proofErr w:type="spellStart"/>
      <w:r w:rsidR="002757A3" w:rsidRPr="00392C41">
        <w:rPr>
          <w:rFonts w:ascii="Times New Roman" w:hAnsi="Times New Roman" w:cs="Times New Roman"/>
          <w:sz w:val="24"/>
          <w:szCs w:val="24"/>
        </w:rPr>
        <w:t>P</w:t>
      </w:r>
      <w:r w:rsidR="002757A3" w:rsidRPr="00117041">
        <w:rPr>
          <w:rFonts w:ascii="Times New Roman" w:hAnsi="Times New Roman" w:cs="Times New Roman"/>
          <w:sz w:val="24"/>
          <w:szCs w:val="24"/>
          <w:vertAlign w:val="subscript"/>
        </w:rPr>
        <w:t>kr</w:t>
      </w:r>
      <w:proofErr w:type="spellEnd"/>
      <w:r w:rsidR="00FF3517">
        <w:rPr>
          <w:rFonts w:ascii="Times New Roman" w:hAnsi="Times New Roman" w:cs="Times New Roman"/>
          <w:sz w:val="24"/>
          <w:szCs w:val="24"/>
        </w:rPr>
        <w:t>,</w:t>
      </w:r>
      <w:r w:rsidR="00F716DF">
        <w:rPr>
          <w:rFonts w:ascii="Times New Roman" w:hAnsi="Times New Roman" w:cs="Times New Roman"/>
          <w:sz w:val="24"/>
          <w:szCs w:val="24"/>
        </w:rPr>
        <w:t xml:space="preserve"> değer</w:t>
      </w:r>
      <w:r w:rsidR="00FF3517">
        <w:rPr>
          <w:rFonts w:ascii="Times New Roman" w:hAnsi="Times New Roman" w:cs="Times New Roman"/>
          <w:sz w:val="24"/>
          <w:szCs w:val="24"/>
        </w:rPr>
        <w:t>i</w:t>
      </w:r>
      <w:r w:rsidR="00F716DF">
        <w:rPr>
          <w:rFonts w:ascii="Times New Roman" w:hAnsi="Times New Roman" w:cs="Times New Roman"/>
          <w:sz w:val="24"/>
          <w:szCs w:val="24"/>
        </w:rPr>
        <w:t>dir. Şekil 3</w:t>
      </w:r>
      <w:r w:rsidR="00814666">
        <w:rPr>
          <w:rFonts w:ascii="Times New Roman" w:hAnsi="Times New Roman" w:cs="Times New Roman"/>
          <w:sz w:val="24"/>
          <w:szCs w:val="24"/>
        </w:rPr>
        <w:t>’</w:t>
      </w:r>
      <w:r w:rsidRPr="00392C41">
        <w:rPr>
          <w:rFonts w:ascii="Times New Roman" w:hAnsi="Times New Roman" w:cs="Times New Roman"/>
          <w:sz w:val="24"/>
          <w:szCs w:val="24"/>
        </w:rPr>
        <w:t>de n=1, 2, 3 değerlerine karşılık gelen II denge konumları gösterilmiştir.</w:t>
      </w:r>
    </w:p>
    <w:p w:rsidR="00392C41" w:rsidRDefault="00BA4FCC" w:rsidP="00392C41">
      <w:pPr>
        <w:spacing w:after="0" w:line="360" w:lineRule="auto"/>
        <w:jc w:val="both"/>
        <w:rPr>
          <w:rFonts w:ascii="Times New Roman" w:hAnsi="Times New Roman" w:cs="Times New Roman"/>
          <w:sz w:val="24"/>
          <w:szCs w:val="24"/>
        </w:rPr>
      </w:pPr>
      <w:r w:rsidRPr="00BA4FCC">
        <w:rPr>
          <w:rFonts w:ascii="Times New Roman" w:hAnsi="Times New Roman" w:cs="Times New Roman"/>
          <w:noProof/>
          <w:sz w:val="24"/>
          <w:szCs w:val="24"/>
          <w:lang w:eastAsia="tr-TR"/>
        </w:rPr>
        <w:lastRenderedPageBreak/>
        <w:drawing>
          <wp:inline distT="0" distB="0" distL="0" distR="0">
            <wp:extent cx="4838700" cy="3086100"/>
            <wp:effectExtent l="1905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4838700" cy="3086100"/>
                    </a:xfrm>
                    <a:prstGeom prst="rect">
                      <a:avLst/>
                    </a:prstGeom>
                    <a:noFill/>
                    <a:ln w="9525">
                      <a:noFill/>
                      <a:miter lim="800000"/>
                      <a:headEnd/>
                      <a:tailEnd/>
                    </a:ln>
                  </pic:spPr>
                </pic:pic>
              </a:graphicData>
            </a:graphic>
          </wp:inline>
        </w:drawing>
      </w:r>
    </w:p>
    <w:p w:rsidR="00392C41" w:rsidRDefault="00392C41" w:rsidP="00392C41">
      <w:pPr>
        <w:pStyle w:val="Default"/>
      </w:pPr>
      <w:r>
        <w:rPr>
          <w:b/>
          <w:bCs/>
        </w:rPr>
        <w:t>Ş</w:t>
      </w:r>
      <w:r w:rsidR="0086292D">
        <w:rPr>
          <w:b/>
          <w:bCs/>
        </w:rPr>
        <w:t>ekil 3</w:t>
      </w:r>
      <w:r>
        <w:rPr>
          <w:b/>
          <w:bCs/>
        </w:rPr>
        <w:t xml:space="preserve">. </w:t>
      </w:r>
      <w:r>
        <w:t xml:space="preserve">n=1, 2, 3 değerlerine karşılık gelen II denge durumları </w:t>
      </w:r>
    </w:p>
    <w:p w:rsidR="00C86694" w:rsidRPr="00062C03" w:rsidRDefault="00C86694" w:rsidP="00C86694">
      <w:pPr>
        <w:spacing w:after="0" w:line="360" w:lineRule="auto"/>
        <w:jc w:val="both"/>
        <w:rPr>
          <w:rFonts w:ascii="Times New Roman" w:hAnsi="Times New Roman" w:cs="Times New Roman"/>
          <w:b/>
          <w:sz w:val="24"/>
          <w:szCs w:val="24"/>
        </w:rPr>
      </w:pPr>
    </w:p>
    <w:p w:rsidR="00C86694" w:rsidRPr="00062C03" w:rsidRDefault="00C86694" w:rsidP="00C86694">
      <w:pPr>
        <w:spacing w:after="0" w:line="360" w:lineRule="auto"/>
        <w:jc w:val="both"/>
        <w:rPr>
          <w:rFonts w:ascii="Times New Roman" w:hAnsi="Times New Roman" w:cs="Times New Roman"/>
          <w:b/>
          <w:sz w:val="24"/>
          <w:szCs w:val="24"/>
        </w:rPr>
      </w:pPr>
      <w:r w:rsidRPr="00062C03">
        <w:rPr>
          <w:rFonts w:ascii="Times New Roman" w:hAnsi="Times New Roman" w:cs="Times New Roman"/>
          <w:b/>
          <w:sz w:val="24"/>
          <w:szCs w:val="24"/>
        </w:rPr>
        <w:t>Deneyin Amacı</w:t>
      </w:r>
    </w:p>
    <w:p w:rsidR="00C86694" w:rsidRPr="00C318A7" w:rsidRDefault="00C86694" w:rsidP="00C86694">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 xml:space="preserve">Deneyin amacı, iki ucundan farklı mesnet tipleri ile bağlı , P </w:t>
      </w:r>
      <w:proofErr w:type="spellStart"/>
      <w:r w:rsidRPr="00C318A7">
        <w:rPr>
          <w:rFonts w:ascii="Times New Roman" w:hAnsi="Times New Roman" w:cs="Times New Roman"/>
          <w:sz w:val="24"/>
          <w:szCs w:val="24"/>
        </w:rPr>
        <w:t>eksenel</w:t>
      </w:r>
      <w:proofErr w:type="spellEnd"/>
      <w:r w:rsidRPr="00C318A7">
        <w:rPr>
          <w:rFonts w:ascii="Times New Roman" w:hAnsi="Times New Roman" w:cs="Times New Roman"/>
          <w:sz w:val="24"/>
          <w:szCs w:val="24"/>
        </w:rPr>
        <w:t xml:space="preserve"> yükü ile yüklü farklı kesitlere/malzemelere sahip çubuklarda burkulma deneyleri yapılarak, kritik burkulma yükünün tespitidir.</w:t>
      </w:r>
    </w:p>
    <w:p w:rsidR="00C86694" w:rsidRPr="00C318A7" w:rsidRDefault="00C86694" w:rsidP="00C86694">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 xml:space="preserve"> Ayrıca, çubuk kesiti / malzemesi ve farklı mesnet tiplerinin burkulmaya etkisinin incelenmektedir. </w:t>
      </w:r>
    </w:p>
    <w:p w:rsidR="00C86694" w:rsidRDefault="00C86694" w:rsidP="00C86694">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Bu şekilde,  yapılan yükleme ve ölçülen yerlerdeki sehim miktarlarının karşılaştırılması, farklı çubuk boyu, malzeme ve farklı mesnet tipleri için yapılabilir. Maksimum sehim, deney esnasında gözlendiği noktada, dijital gösterge yardımı ile ölçülebilmektedir.</w:t>
      </w:r>
    </w:p>
    <w:p w:rsidR="00F716DF" w:rsidRPr="00062C03" w:rsidRDefault="00F716DF" w:rsidP="00C86694">
      <w:pPr>
        <w:spacing w:after="0" w:line="360" w:lineRule="auto"/>
        <w:jc w:val="both"/>
        <w:rPr>
          <w:rFonts w:ascii="Times New Roman" w:hAnsi="Times New Roman" w:cs="Times New Roman"/>
          <w:sz w:val="24"/>
          <w:szCs w:val="24"/>
        </w:rPr>
      </w:pPr>
    </w:p>
    <w:p w:rsidR="00C86694" w:rsidRPr="00062C03" w:rsidRDefault="00C86694" w:rsidP="00C86694">
      <w:pPr>
        <w:spacing w:after="0" w:line="360" w:lineRule="auto"/>
        <w:jc w:val="both"/>
        <w:rPr>
          <w:rFonts w:ascii="Times New Roman" w:hAnsi="Times New Roman" w:cs="Times New Roman"/>
          <w:b/>
          <w:sz w:val="24"/>
          <w:szCs w:val="24"/>
        </w:rPr>
      </w:pPr>
      <w:r w:rsidRPr="00062C03">
        <w:rPr>
          <w:rFonts w:ascii="Times New Roman" w:hAnsi="Times New Roman" w:cs="Times New Roman"/>
          <w:b/>
          <w:sz w:val="24"/>
          <w:szCs w:val="24"/>
        </w:rPr>
        <w:t>Deneyin  Yapılışı</w:t>
      </w:r>
    </w:p>
    <w:p w:rsidR="00C86694" w:rsidRDefault="00C86694" w:rsidP="00C86694">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 xml:space="preserve"> Farklı kesit ve malzemeden yapılmış deney numuneleri, deney düzeneğine farklı mesnet tiplerine göre bağlanır. Yük kolu yardımıyla numuneye eksenel basınç kuvveti uygulanır. Her bir yükleme değeri için elde edilen sehim miktarı Tablo 1’ e yazılır.</w:t>
      </w:r>
    </w:p>
    <w:p w:rsidR="00C86694" w:rsidRDefault="00C86694" w:rsidP="00C86694">
      <w:pPr>
        <w:spacing w:after="0" w:line="360" w:lineRule="auto"/>
        <w:jc w:val="both"/>
        <w:rPr>
          <w:rFonts w:ascii="Times New Roman" w:hAnsi="Times New Roman" w:cs="Times New Roman"/>
          <w:sz w:val="24"/>
          <w:szCs w:val="24"/>
        </w:rPr>
      </w:pPr>
    </w:p>
    <w:p w:rsidR="00C86694" w:rsidRDefault="00C86694" w:rsidP="00C86694">
      <w:pPr>
        <w:spacing w:after="0" w:line="360" w:lineRule="auto"/>
        <w:jc w:val="both"/>
        <w:rPr>
          <w:rFonts w:ascii="Times New Roman" w:hAnsi="Times New Roman" w:cs="Times New Roman"/>
          <w:sz w:val="24"/>
          <w:szCs w:val="24"/>
        </w:rPr>
      </w:pPr>
    </w:p>
    <w:p w:rsidR="00F716DF" w:rsidRDefault="00F716DF" w:rsidP="00C86694">
      <w:pPr>
        <w:spacing w:after="0" w:line="360" w:lineRule="auto"/>
        <w:jc w:val="both"/>
        <w:rPr>
          <w:rFonts w:ascii="Times New Roman" w:hAnsi="Times New Roman" w:cs="Times New Roman"/>
          <w:sz w:val="24"/>
          <w:szCs w:val="24"/>
        </w:rPr>
      </w:pPr>
    </w:p>
    <w:p w:rsidR="00F716DF" w:rsidRDefault="00F716DF" w:rsidP="00C86694">
      <w:pPr>
        <w:spacing w:after="0" w:line="360" w:lineRule="auto"/>
        <w:jc w:val="both"/>
        <w:rPr>
          <w:rFonts w:ascii="Times New Roman" w:hAnsi="Times New Roman" w:cs="Times New Roman"/>
          <w:sz w:val="24"/>
          <w:szCs w:val="24"/>
        </w:rPr>
      </w:pPr>
    </w:p>
    <w:p w:rsidR="00F716DF" w:rsidRDefault="00F716DF" w:rsidP="00C86694">
      <w:pPr>
        <w:spacing w:after="0" w:line="360" w:lineRule="auto"/>
        <w:jc w:val="both"/>
        <w:rPr>
          <w:rFonts w:ascii="Times New Roman" w:hAnsi="Times New Roman" w:cs="Times New Roman"/>
          <w:sz w:val="24"/>
          <w:szCs w:val="24"/>
        </w:rPr>
      </w:pPr>
    </w:p>
    <w:p w:rsidR="00F716DF" w:rsidRDefault="00F716DF" w:rsidP="00C86694">
      <w:pPr>
        <w:spacing w:after="0" w:line="360" w:lineRule="auto"/>
        <w:jc w:val="both"/>
        <w:rPr>
          <w:rFonts w:ascii="Times New Roman" w:hAnsi="Times New Roman" w:cs="Times New Roman"/>
          <w:sz w:val="24"/>
          <w:szCs w:val="24"/>
        </w:rPr>
      </w:pPr>
    </w:p>
    <w:p w:rsidR="00C86694" w:rsidRPr="00C318A7" w:rsidRDefault="00C86694" w:rsidP="00C86694">
      <w:pPr>
        <w:spacing w:after="0" w:line="360" w:lineRule="auto"/>
        <w:jc w:val="both"/>
        <w:rPr>
          <w:rFonts w:ascii="Times New Roman" w:hAnsi="Times New Roman" w:cs="Times New Roman"/>
          <w:sz w:val="24"/>
          <w:szCs w:val="24"/>
        </w:rPr>
      </w:pPr>
    </w:p>
    <w:p w:rsidR="0056791E" w:rsidRDefault="0056791E" w:rsidP="00C86694">
      <w:pPr>
        <w:spacing w:after="0" w:line="360" w:lineRule="auto"/>
        <w:jc w:val="both"/>
        <w:rPr>
          <w:rFonts w:ascii="Times New Roman" w:hAnsi="Times New Roman" w:cs="Times New Roman"/>
          <w:b/>
          <w:sz w:val="24"/>
          <w:szCs w:val="24"/>
        </w:rPr>
      </w:pPr>
    </w:p>
    <w:p w:rsidR="00C86694" w:rsidRPr="00C318A7" w:rsidRDefault="00C86694" w:rsidP="00C86694">
      <w:pPr>
        <w:spacing w:after="0" w:line="360" w:lineRule="auto"/>
        <w:jc w:val="both"/>
        <w:rPr>
          <w:rFonts w:ascii="Times New Roman" w:hAnsi="Times New Roman" w:cs="Times New Roman"/>
          <w:sz w:val="24"/>
          <w:szCs w:val="24"/>
        </w:rPr>
      </w:pPr>
      <w:r w:rsidRPr="00062C03">
        <w:rPr>
          <w:rFonts w:ascii="Times New Roman" w:hAnsi="Times New Roman" w:cs="Times New Roman"/>
          <w:b/>
          <w:sz w:val="24"/>
          <w:szCs w:val="24"/>
        </w:rPr>
        <w:t>Tablo 1.</w:t>
      </w:r>
      <w:r w:rsidRPr="00C318A7">
        <w:rPr>
          <w:rFonts w:ascii="Times New Roman" w:hAnsi="Times New Roman" w:cs="Times New Roman"/>
          <w:sz w:val="24"/>
          <w:szCs w:val="24"/>
        </w:rPr>
        <w:t xml:space="preserve"> Burkulma deney değerleri</w:t>
      </w:r>
    </w:p>
    <w:tbl>
      <w:tblPr>
        <w:tblStyle w:val="TabloKlavuzu"/>
        <w:tblW w:w="0" w:type="auto"/>
        <w:tblLook w:val="04A0"/>
      </w:tblPr>
      <w:tblGrid>
        <w:gridCol w:w="3070"/>
        <w:gridCol w:w="1536"/>
        <w:gridCol w:w="1535"/>
        <w:gridCol w:w="3071"/>
      </w:tblGrid>
      <w:tr w:rsidR="00C86694" w:rsidRPr="00C318A7" w:rsidTr="006977D0">
        <w:trPr>
          <w:trHeight w:val="278"/>
        </w:trPr>
        <w:tc>
          <w:tcPr>
            <w:tcW w:w="4606" w:type="dxa"/>
            <w:gridSpan w:val="2"/>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Çubuk Malzemesi:..........................................</w:t>
            </w:r>
          </w:p>
          <w:p w:rsidR="00C86694" w:rsidRDefault="00C86694" w:rsidP="006977D0">
            <w:pPr>
              <w:spacing w:line="360" w:lineRule="auto"/>
              <w:jc w:val="both"/>
              <w:rPr>
                <w:rFonts w:ascii="Times New Roman" w:hAnsi="Times New Roman" w:cs="Times New Roman"/>
                <w:sz w:val="24"/>
                <w:szCs w:val="24"/>
              </w:rPr>
            </w:pPr>
          </w:p>
        </w:tc>
        <w:tc>
          <w:tcPr>
            <w:tcW w:w="4606" w:type="dxa"/>
            <w:gridSpan w:val="2"/>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Kesit Boyutları:...............................................</w:t>
            </w:r>
          </w:p>
        </w:tc>
      </w:tr>
      <w:tr w:rsidR="00C86694" w:rsidRPr="00C318A7" w:rsidTr="006977D0">
        <w:trPr>
          <w:trHeight w:val="277"/>
        </w:trPr>
        <w:tc>
          <w:tcPr>
            <w:tcW w:w="4606" w:type="dxa"/>
            <w:gridSpan w:val="2"/>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Bağlantı şekli:.................................................</w:t>
            </w:r>
          </w:p>
          <w:p w:rsidR="00C86694" w:rsidRDefault="00C86694" w:rsidP="006977D0">
            <w:pPr>
              <w:spacing w:line="360" w:lineRule="auto"/>
              <w:jc w:val="both"/>
              <w:rPr>
                <w:rFonts w:ascii="Times New Roman" w:hAnsi="Times New Roman" w:cs="Times New Roman"/>
                <w:sz w:val="24"/>
                <w:szCs w:val="24"/>
              </w:rPr>
            </w:pPr>
          </w:p>
        </w:tc>
        <w:tc>
          <w:tcPr>
            <w:tcW w:w="4606" w:type="dxa"/>
            <w:gridSpan w:val="2"/>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Çubuk Boyu:...................................................</w:t>
            </w:r>
          </w:p>
        </w:tc>
      </w:tr>
      <w:tr w:rsidR="00C86694" w:rsidRPr="00C318A7" w:rsidTr="006977D0">
        <w:tc>
          <w:tcPr>
            <w:tcW w:w="3070" w:type="dxa"/>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Deney No:</w:t>
            </w:r>
          </w:p>
        </w:tc>
        <w:tc>
          <w:tcPr>
            <w:tcW w:w="3071" w:type="dxa"/>
            <w:gridSpan w:val="2"/>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Yük (N)</w:t>
            </w:r>
          </w:p>
        </w:tc>
        <w:tc>
          <w:tcPr>
            <w:tcW w:w="3071" w:type="dxa"/>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Sehim Miktarı (mm)</w:t>
            </w:r>
          </w:p>
        </w:tc>
      </w:tr>
      <w:tr w:rsidR="00C86694" w:rsidRPr="00C318A7" w:rsidTr="006977D0">
        <w:tc>
          <w:tcPr>
            <w:tcW w:w="3070" w:type="dxa"/>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71" w:type="dxa"/>
            <w:gridSpan w:val="2"/>
          </w:tcPr>
          <w:p w:rsidR="00C86694" w:rsidRDefault="00C86694" w:rsidP="006977D0">
            <w:pPr>
              <w:spacing w:line="360" w:lineRule="auto"/>
              <w:jc w:val="both"/>
              <w:rPr>
                <w:rFonts w:ascii="Times New Roman" w:hAnsi="Times New Roman" w:cs="Times New Roman"/>
                <w:sz w:val="24"/>
                <w:szCs w:val="24"/>
              </w:rPr>
            </w:pPr>
          </w:p>
        </w:tc>
        <w:tc>
          <w:tcPr>
            <w:tcW w:w="3071" w:type="dxa"/>
          </w:tcPr>
          <w:p w:rsidR="00C86694" w:rsidRDefault="00C86694" w:rsidP="006977D0">
            <w:pPr>
              <w:spacing w:line="360" w:lineRule="auto"/>
              <w:jc w:val="both"/>
              <w:rPr>
                <w:rFonts w:ascii="Times New Roman" w:hAnsi="Times New Roman" w:cs="Times New Roman"/>
                <w:sz w:val="24"/>
                <w:szCs w:val="24"/>
              </w:rPr>
            </w:pPr>
          </w:p>
        </w:tc>
      </w:tr>
      <w:tr w:rsidR="00C86694" w:rsidRPr="00C318A7" w:rsidTr="006977D0">
        <w:tc>
          <w:tcPr>
            <w:tcW w:w="3070" w:type="dxa"/>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71" w:type="dxa"/>
            <w:gridSpan w:val="2"/>
          </w:tcPr>
          <w:p w:rsidR="00C86694" w:rsidRDefault="00C86694" w:rsidP="006977D0">
            <w:pPr>
              <w:spacing w:line="360" w:lineRule="auto"/>
              <w:jc w:val="both"/>
              <w:rPr>
                <w:rFonts w:ascii="Times New Roman" w:hAnsi="Times New Roman" w:cs="Times New Roman"/>
                <w:sz w:val="24"/>
                <w:szCs w:val="24"/>
              </w:rPr>
            </w:pPr>
          </w:p>
        </w:tc>
        <w:tc>
          <w:tcPr>
            <w:tcW w:w="3071" w:type="dxa"/>
          </w:tcPr>
          <w:p w:rsidR="00C86694" w:rsidRDefault="00C86694" w:rsidP="006977D0">
            <w:pPr>
              <w:spacing w:line="360" w:lineRule="auto"/>
              <w:jc w:val="both"/>
              <w:rPr>
                <w:rFonts w:ascii="Times New Roman" w:hAnsi="Times New Roman" w:cs="Times New Roman"/>
                <w:sz w:val="24"/>
                <w:szCs w:val="24"/>
              </w:rPr>
            </w:pPr>
          </w:p>
        </w:tc>
      </w:tr>
      <w:tr w:rsidR="00C86694" w:rsidRPr="00C318A7" w:rsidTr="006977D0">
        <w:tc>
          <w:tcPr>
            <w:tcW w:w="3070" w:type="dxa"/>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71" w:type="dxa"/>
            <w:gridSpan w:val="2"/>
          </w:tcPr>
          <w:p w:rsidR="00C86694" w:rsidRDefault="00C86694" w:rsidP="006977D0">
            <w:pPr>
              <w:spacing w:line="360" w:lineRule="auto"/>
              <w:jc w:val="both"/>
              <w:rPr>
                <w:rFonts w:ascii="Times New Roman" w:hAnsi="Times New Roman" w:cs="Times New Roman"/>
                <w:sz w:val="24"/>
                <w:szCs w:val="24"/>
              </w:rPr>
            </w:pPr>
          </w:p>
        </w:tc>
        <w:tc>
          <w:tcPr>
            <w:tcW w:w="3071" w:type="dxa"/>
          </w:tcPr>
          <w:p w:rsidR="00C86694" w:rsidRDefault="00C86694" w:rsidP="006977D0">
            <w:pPr>
              <w:spacing w:line="360" w:lineRule="auto"/>
              <w:jc w:val="both"/>
              <w:rPr>
                <w:rFonts w:ascii="Times New Roman" w:hAnsi="Times New Roman" w:cs="Times New Roman"/>
                <w:sz w:val="24"/>
                <w:szCs w:val="24"/>
              </w:rPr>
            </w:pPr>
          </w:p>
        </w:tc>
      </w:tr>
      <w:tr w:rsidR="00C86694" w:rsidRPr="00C318A7" w:rsidTr="006977D0">
        <w:tc>
          <w:tcPr>
            <w:tcW w:w="3070" w:type="dxa"/>
          </w:tcPr>
          <w:p w:rsidR="00C86694" w:rsidRDefault="00C86694" w:rsidP="006977D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71" w:type="dxa"/>
            <w:gridSpan w:val="2"/>
          </w:tcPr>
          <w:p w:rsidR="00C86694" w:rsidRDefault="00C86694" w:rsidP="006977D0">
            <w:pPr>
              <w:spacing w:line="360" w:lineRule="auto"/>
              <w:jc w:val="both"/>
              <w:rPr>
                <w:rFonts w:ascii="Times New Roman" w:hAnsi="Times New Roman" w:cs="Times New Roman"/>
                <w:sz w:val="24"/>
                <w:szCs w:val="24"/>
              </w:rPr>
            </w:pPr>
          </w:p>
        </w:tc>
        <w:tc>
          <w:tcPr>
            <w:tcW w:w="3071" w:type="dxa"/>
          </w:tcPr>
          <w:p w:rsidR="00C86694" w:rsidRDefault="00C86694" w:rsidP="006977D0">
            <w:pPr>
              <w:spacing w:line="360" w:lineRule="auto"/>
              <w:jc w:val="both"/>
              <w:rPr>
                <w:rFonts w:ascii="Times New Roman" w:hAnsi="Times New Roman" w:cs="Times New Roman"/>
                <w:sz w:val="24"/>
                <w:szCs w:val="24"/>
              </w:rPr>
            </w:pPr>
          </w:p>
        </w:tc>
      </w:tr>
    </w:tbl>
    <w:p w:rsidR="00C86694" w:rsidRDefault="00C86694" w:rsidP="00392C41">
      <w:pPr>
        <w:pStyle w:val="Default"/>
      </w:pPr>
    </w:p>
    <w:p w:rsidR="00392C41" w:rsidRDefault="00392C41" w:rsidP="00392C41">
      <w:pPr>
        <w:spacing w:after="0" w:line="360" w:lineRule="auto"/>
        <w:jc w:val="both"/>
        <w:rPr>
          <w:rFonts w:ascii="Times New Roman" w:hAnsi="Times New Roman" w:cs="Times New Roman"/>
          <w:sz w:val="24"/>
          <w:szCs w:val="24"/>
        </w:rPr>
      </w:pPr>
    </w:p>
    <w:p w:rsidR="00A7488A" w:rsidRPr="00C318A7" w:rsidRDefault="00A7488A" w:rsidP="00A7488A">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Burkulma deney sonuçlarına göre a</w:t>
      </w:r>
      <w:r w:rsidR="00C86694">
        <w:rPr>
          <w:rFonts w:ascii="Times New Roman" w:hAnsi="Times New Roman" w:cs="Times New Roman"/>
          <w:sz w:val="24"/>
          <w:szCs w:val="24"/>
        </w:rPr>
        <w:t>şağıdaki grafikleri çizebilme imkanı verir</w:t>
      </w:r>
    </w:p>
    <w:p w:rsidR="00A7488A" w:rsidRDefault="00A7488A" w:rsidP="00A7488A">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Bu grafiklerden ilki, aynı deney numunesi için ( çubuk kesiti, malzemesi ve boyu aynı) farklı mesnet tiplerinde göre</w:t>
      </w:r>
      <w:r w:rsidR="00C86694">
        <w:rPr>
          <w:rFonts w:ascii="Times New Roman" w:hAnsi="Times New Roman" w:cs="Times New Roman"/>
          <w:sz w:val="24"/>
          <w:szCs w:val="24"/>
        </w:rPr>
        <w:t xml:space="preserve"> çizilebilecek</w:t>
      </w:r>
      <w:r w:rsidRPr="00C318A7">
        <w:rPr>
          <w:rFonts w:ascii="Times New Roman" w:hAnsi="Times New Roman" w:cs="Times New Roman"/>
          <w:sz w:val="24"/>
          <w:szCs w:val="24"/>
        </w:rPr>
        <w:t xml:space="preserve"> olan grafiktir. </w:t>
      </w:r>
      <w:r w:rsidR="0096685E">
        <w:rPr>
          <w:rFonts w:ascii="Times New Roman" w:hAnsi="Times New Roman" w:cs="Times New Roman"/>
          <w:sz w:val="24"/>
          <w:szCs w:val="24"/>
        </w:rPr>
        <w:t>(Şekil4</w:t>
      </w:r>
      <w:r w:rsidRPr="00C318A7">
        <w:rPr>
          <w:rFonts w:ascii="Times New Roman" w:hAnsi="Times New Roman" w:cs="Times New Roman"/>
          <w:sz w:val="24"/>
          <w:szCs w:val="24"/>
        </w:rPr>
        <w:t>)</w:t>
      </w:r>
    </w:p>
    <w:p w:rsidR="00A7488A" w:rsidRPr="00C318A7" w:rsidRDefault="00A7488A" w:rsidP="00A7488A">
      <w:pPr>
        <w:spacing w:after="0" w:line="360" w:lineRule="auto"/>
        <w:jc w:val="both"/>
        <w:rPr>
          <w:rFonts w:ascii="Times New Roman" w:hAnsi="Times New Roman" w:cs="Times New Roman"/>
          <w:sz w:val="24"/>
          <w:szCs w:val="24"/>
        </w:rPr>
      </w:pPr>
    </w:p>
    <w:p w:rsidR="00A7488A" w:rsidRDefault="00A7488A" w:rsidP="00A7488A">
      <w:pPr>
        <w:spacing w:after="160"/>
      </w:pPr>
      <w:r w:rsidRPr="00CC0192">
        <w:rPr>
          <w:noProof/>
          <w:lang w:eastAsia="tr-TR"/>
        </w:rPr>
        <w:drawing>
          <wp:inline distT="0" distB="0" distL="0" distR="0">
            <wp:extent cx="3371850" cy="2066925"/>
            <wp:effectExtent l="19050" t="0" r="0" b="0"/>
            <wp:docPr id="9"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3371850" cy="2066925"/>
                    </a:xfrm>
                    <a:prstGeom prst="rect">
                      <a:avLst/>
                    </a:prstGeom>
                    <a:noFill/>
                    <a:ln w="9525">
                      <a:noFill/>
                      <a:miter lim="800000"/>
                      <a:headEnd/>
                      <a:tailEnd/>
                    </a:ln>
                  </pic:spPr>
                </pic:pic>
              </a:graphicData>
            </a:graphic>
          </wp:inline>
        </w:drawing>
      </w:r>
    </w:p>
    <w:p w:rsidR="00A7488A" w:rsidRPr="00062C03" w:rsidRDefault="00A7488A" w:rsidP="00A7488A">
      <w:pPr>
        <w:spacing w:after="0" w:line="360" w:lineRule="auto"/>
        <w:jc w:val="both"/>
        <w:rPr>
          <w:rFonts w:ascii="Times New Roman" w:hAnsi="Times New Roman" w:cs="Times New Roman"/>
        </w:rPr>
      </w:pPr>
      <w:r w:rsidRPr="00062C03">
        <w:rPr>
          <w:rFonts w:ascii="Times New Roman" w:hAnsi="Times New Roman" w:cs="Times New Roman"/>
          <w:b/>
        </w:rPr>
        <w:t>Şekil</w:t>
      </w:r>
      <w:r w:rsidR="0096685E">
        <w:rPr>
          <w:rFonts w:ascii="Times New Roman" w:hAnsi="Times New Roman" w:cs="Times New Roman"/>
          <w:b/>
        </w:rPr>
        <w:t>4</w:t>
      </w:r>
      <w:r w:rsidRPr="00062C03">
        <w:rPr>
          <w:rFonts w:ascii="Times New Roman" w:hAnsi="Times New Roman" w:cs="Times New Roman"/>
        </w:rPr>
        <w:t>.Aynı malzeme ve kesite sahip deney numunesinin faklı mesnet tiplerindeki yük-sehim grafiği</w:t>
      </w:r>
    </w:p>
    <w:p w:rsidR="00C86694" w:rsidRDefault="00C86694" w:rsidP="00A7488A">
      <w:pPr>
        <w:spacing w:after="0" w:line="360" w:lineRule="auto"/>
        <w:jc w:val="both"/>
        <w:rPr>
          <w:rFonts w:ascii="Times New Roman" w:hAnsi="Times New Roman" w:cs="Times New Roman"/>
          <w:sz w:val="24"/>
          <w:szCs w:val="24"/>
        </w:rPr>
      </w:pPr>
    </w:p>
    <w:p w:rsidR="00C86694" w:rsidRDefault="00C86694" w:rsidP="00A7488A">
      <w:pPr>
        <w:spacing w:after="0" w:line="360" w:lineRule="auto"/>
        <w:jc w:val="both"/>
        <w:rPr>
          <w:rFonts w:ascii="Times New Roman" w:hAnsi="Times New Roman" w:cs="Times New Roman"/>
          <w:sz w:val="24"/>
          <w:szCs w:val="24"/>
        </w:rPr>
      </w:pPr>
    </w:p>
    <w:p w:rsidR="00A7488A" w:rsidRPr="00C318A7" w:rsidRDefault="00A7488A" w:rsidP="00A7488A">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İkinci  grafik ise, aynı kesit ve boya, aynı mesnet tipine sahip farklı malzemeden yapılmış deney çubuklarının yük-sehim miktarını gösteren grafiktir</w:t>
      </w:r>
      <w:r w:rsidR="0096685E">
        <w:rPr>
          <w:rFonts w:ascii="Times New Roman" w:hAnsi="Times New Roman" w:cs="Times New Roman"/>
          <w:sz w:val="24"/>
          <w:szCs w:val="24"/>
        </w:rPr>
        <w:t>.(Şekil 5</w:t>
      </w:r>
      <w:r w:rsidRPr="00C318A7">
        <w:rPr>
          <w:rFonts w:ascii="Times New Roman" w:hAnsi="Times New Roman" w:cs="Times New Roman"/>
          <w:sz w:val="24"/>
          <w:szCs w:val="24"/>
        </w:rPr>
        <w:t>).</w:t>
      </w:r>
    </w:p>
    <w:p w:rsidR="00A7488A" w:rsidRDefault="00A7488A" w:rsidP="00A7488A">
      <w:pPr>
        <w:spacing w:after="160"/>
      </w:pPr>
      <w:r w:rsidRPr="00CC0192">
        <w:rPr>
          <w:noProof/>
          <w:lang w:eastAsia="tr-TR"/>
        </w:rPr>
        <w:lastRenderedPageBreak/>
        <w:drawing>
          <wp:inline distT="0" distB="0" distL="0" distR="0">
            <wp:extent cx="2695575" cy="2085975"/>
            <wp:effectExtent l="19050" t="0" r="9525"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srcRect/>
                    <a:stretch>
                      <a:fillRect/>
                    </a:stretch>
                  </pic:blipFill>
                  <pic:spPr bwMode="auto">
                    <a:xfrm>
                      <a:off x="0" y="0"/>
                      <a:ext cx="2695575" cy="2085975"/>
                    </a:xfrm>
                    <a:prstGeom prst="rect">
                      <a:avLst/>
                    </a:prstGeom>
                    <a:noFill/>
                    <a:ln w="9525">
                      <a:noFill/>
                      <a:miter lim="800000"/>
                      <a:headEnd/>
                      <a:tailEnd/>
                    </a:ln>
                  </pic:spPr>
                </pic:pic>
              </a:graphicData>
            </a:graphic>
          </wp:inline>
        </w:drawing>
      </w:r>
    </w:p>
    <w:p w:rsidR="00A7488A" w:rsidRPr="00062C03" w:rsidRDefault="0096685E" w:rsidP="00A7488A">
      <w:pPr>
        <w:spacing w:after="0" w:line="360" w:lineRule="auto"/>
        <w:jc w:val="both"/>
        <w:rPr>
          <w:rFonts w:ascii="Times New Roman" w:hAnsi="Times New Roman" w:cs="Times New Roman"/>
        </w:rPr>
      </w:pPr>
      <w:r>
        <w:rPr>
          <w:rFonts w:ascii="Times New Roman" w:hAnsi="Times New Roman" w:cs="Times New Roman"/>
          <w:b/>
        </w:rPr>
        <w:t>Şekil 5</w:t>
      </w:r>
      <w:r w:rsidR="00A7488A" w:rsidRPr="00062C03">
        <w:rPr>
          <w:rFonts w:ascii="Times New Roman" w:hAnsi="Times New Roman" w:cs="Times New Roman"/>
          <w:b/>
        </w:rPr>
        <w:t>.</w:t>
      </w:r>
      <w:r w:rsidR="00A7488A" w:rsidRPr="00062C03">
        <w:rPr>
          <w:rFonts w:ascii="Times New Roman" w:hAnsi="Times New Roman" w:cs="Times New Roman"/>
        </w:rPr>
        <w:t xml:space="preserve"> Aynı  kesite sahip farklı malzemeden deney numunelerinin yük-sehim grafiği</w:t>
      </w:r>
    </w:p>
    <w:p w:rsidR="00A7488A" w:rsidRDefault="00A7488A" w:rsidP="00A7488A">
      <w:pPr>
        <w:spacing w:after="0" w:line="360" w:lineRule="auto"/>
        <w:jc w:val="both"/>
        <w:rPr>
          <w:rFonts w:ascii="Times New Roman" w:hAnsi="Times New Roman" w:cs="Times New Roman"/>
          <w:sz w:val="24"/>
          <w:szCs w:val="24"/>
        </w:rPr>
      </w:pPr>
    </w:p>
    <w:p w:rsidR="00A7488A" w:rsidRDefault="00A7488A" w:rsidP="00A7488A">
      <w:pPr>
        <w:spacing w:after="0" w:line="360" w:lineRule="auto"/>
        <w:jc w:val="both"/>
        <w:rPr>
          <w:rFonts w:ascii="Times New Roman" w:hAnsi="Times New Roman" w:cs="Times New Roman"/>
          <w:sz w:val="24"/>
          <w:szCs w:val="24"/>
        </w:rPr>
      </w:pPr>
      <w:r w:rsidRPr="00C318A7">
        <w:rPr>
          <w:rFonts w:ascii="Times New Roman" w:hAnsi="Times New Roman" w:cs="Times New Roman"/>
          <w:sz w:val="24"/>
          <w:szCs w:val="24"/>
        </w:rPr>
        <w:t>Çizile</w:t>
      </w:r>
      <w:r w:rsidR="00C86694">
        <w:rPr>
          <w:rFonts w:ascii="Times New Roman" w:hAnsi="Times New Roman" w:cs="Times New Roman"/>
          <w:sz w:val="24"/>
          <w:szCs w:val="24"/>
        </w:rPr>
        <w:t>bile</w:t>
      </w:r>
      <w:r w:rsidRPr="00C318A7">
        <w:rPr>
          <w:rFonts w:ascii="Times New Roman" w:hAnsi="Times New Roman" w:cs="Times New Roman"/>
          <w:sz w:val="24"/>
          <w:szCs w:val="24"/>
        </w:rPr>
        <w:t xml:space="preserve">cek diğer bir grafik ise aynı malzeme ve kesite sahip deney çubuğunun farklı boyları için, aynı mesnet tipindeki yük-sehim miktarı grafiğidir </w:t>
      </w:r>
      <w:r w:rsidR="0096685E">
        <w:rPr>
          <w:rFonts w:ascii="Times New Roman" w:hAnsi="Times New Roman" w:cs="Times New Roman"/>
          <w:sz w:val="24"/>
          <w:szCs w:val="24"/>
        </w:rPr>
        <w:t>.(Şekil 6</w:t>
      </w:r>
      <w:r w:rsidRPr="00C318A7">
        <w:rPr>
          <w:rFonts w:ascii="Times New Roman" w:hAnsi="Times New Roman" w:cs="Times New Roman"/>
          <w:sz w:val="24"/>
          <w:szCs w:val="24"/>
        </w:rPr>
        <w:t>).</w:t>
      </w:r>
    </w:p>
    <w:p w:rsidR="00A7488A" w:rsidRDefault="00A7488A" w:rsidP="00A7488A">
      <w:pPr>
        <w:spacing w:after="0" w:line="360" w:lineRule="auto"/>
        <w:jc w:val="both"/>
        <w:rPr>
          <w:rFonts w:ascii="Times New Roman" w:hAnsi="Times New Roman" w:cs="Times New Roman"/>
          <w:sz w:val="24"/>
          <w:szCs w:val="24"/>
        </w:rPr>
      </w:pPr>
    </w:p>
    <w:p w:rsidR="00A7488A" w:rsidRPr="00C318A7" w:rsidRDefault="00A7488A" w:rsidP="00A7488A">
      <w:pPr>
        <w:spacing w:after="0" w:line="360" w:lineRule="auto"/>
        <w:jc w:val="both"/>
        <w:rPr>
          <w:rFonts w:ascii="Times New Roman" w:hAnsi="Times New Roman" w:cs="Times New Roman"/>
          <w:sz w:val="24"/>
          <w:szCs w:val="24"/>
        </w:rPr>
      </w:pPr>
    </w:p>
    <w:p w:rsidR="00A7488A" w:rsidRDefault="00A7488A" w:rsidP="00A7488A">
      <w:pPr>
        <w:spacing w:after="160"/>
      </w:pPr>
      <w:r w:rsidRPr="00CC0192">
        <w:rPr>
          <w:noProof/>
          <w:lang w:eastAsia="tr-TR"/>
        </w:rPr>
        <w:drawing>
          <wp:inline distT="0" distB="0" distL="0" distR="0">
            <wp:extent cx="3000375" cy="2028825"/>
            <wp:effectExtent l="19050" t="0" r="9525"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3000375" cy="2028825"/>
                    </a:xfrm>
                    <a:prstGeom prst="rect">
                      <a:avLst/>
                    </a:prstGeom>
                    <a:noFill/>
                    <a:ln w="9525">
                      <a:noFill/>
                      <a:miter lim="800000"/>
                      <a:headEnd/>
                      <a:tailEnd/>
                    </a:ln>
                  </pic:spPr>
                </pic:pic>
              </a:graphicData>
            </a:graphic>
          </wp:inline>
        </w:drawing>
      </w:r>
    </w:p>
    <w:p w:rsidR="00A7488A" w:rsidRPr="00FF6B0F" w:rsidRDefault="0096685E" w:rsidP="00A7488A">
      <w:pPr>
        <w:spacing w:after="0" w:line="360" w:lineRule="auto"/>
        <w:jc w:val="both"/>
        <w:rPr>
          <w:rFonts w:ascii="Times New Roman" w:hAnsi="Times New Roman" w:cs="Times New Roman"/>
        </w:rPr>
      </w:pPr>
      <w:r>
        <w:rPr>
          <w:rFonts w:ascii="Times New Roman" w:hAnsi="Times New Roman" w:cs="Times New Roman"/>
          <w:b/>
        </w:rPr>
        <w:t>Şekil 6</w:t>
      </w:r>
      <w:r w:rsidR="00A7488A" w:rsidRPr="00FF6B0F">
        <w:rPr>
          <w:rFonts w:ascii="Times New Roman" w:hAnsi="Times New Roman" w:cs="Times New Roman"/>
          <w:b/>
        </w:rPr>
        <w:t>.</w:t>
      </w:r>
      <w:r w:rsidR="00A7488A" w:rsidRPr="00FF6B0F">
        <w:rPr>
          <w:rFonts w:ascii="Times New Roman" w:hAnsi="Times New Roman" w:cs="Times New Roman"/>
        </w:rPr>
        <w:t>Aynı malzeme ve kesite sahip deney numunesinin farklı boyları  için yük-sehim  grafiği</w:t>
      </w:r>
    </w:p>
    <w:p w:rsidR="00A7488A" w:rsidRDefault="00A7488A" w:rsidP="00392C41">
      <w:pPr>
        <w:spacing w:after="0" w:line="360" w:lineRule="auto"/>
        <w:jc w:val="both"/>
        <w:rPr>
          <w:rFonts w:ascii="Times New Roman" w:hAnsi="Times New Roman" w:cs="Times New Roman"/>
          <w:sz w:val="24"/>
          <w:szCs w:val="24"/>
        </w:rPr>
      </w:pPr>
    </w:p>
    <w:p w:rsidR="00392C41" w:rsidRPr="00392C41" w:rsidRDefault="00392C41" w:rsidP="00392C41">
      <w:pPr>
        <w:spacing w:after="0" w:line="360" w:lineRule="auto"/>
        <w:jc w:val="both"/>
        <w:rPr>
          <w:rFonts w:ascii="Times New Roman" w:hAnsi="Times New Roman" w:cs="Times New Roman"/>
          <w:sz w:val="24"/>
          <w:szCs w:val="24"/>
        </w:rPr>
      </w:pPr>
    </w:p>
    <w:sectPr w:rsidR="00392C41" w:rsidRPr="00392C41" w:rsidSect="008F2AAC">
      <w:headerReference w:type="even" r:id="rId23"/>
      <w:headerReference w:type="default" r:id="rId24"/>
      <w:footerReference w:type="even" r:id="rId25"/>
      <w:footerReference w:type="default" r:id="rId26"/>
      <w:headerReference w:type="first" r:id="rId27"/>
      <w:footerReference w:type="first" r:id="rId28"/>
      <w:pgSz w:w="11906" w:h="16838"/>
      <w:pgMar w:top="1135" w:right="1417" w:bottom="1135"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A9" w:rsidRDefault="00D255A9" w:rsidP="0083396A">
      <w:pPr>
        <w:spacing w:after="0" w:line="240" w:lineRule="auto"/>
      </w:pPr>
      <w:r>
        <w:separator/>
      </w:r>
    </w:p>
  </w:endnote>
  <w:endnote w:type="continuationSeparator" w:id="0">
    <w:p w:rsidR="00D255A9" w:rsidRDefault="00D255A9" w:rsidP="0083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6A" w:rsidRDefault="0083396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6A" w:rsidRDefault="0083396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6A" w:rsidRDefault="008339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A9" w:rsidRDefault="00D255A9" w:rsidP="0083396A">
      <w:pPr>
        <w:spacing w:after="0" w:line="240" w:lineRule="auto"/>
      </w:pPr>
      <w:r>
        <w:separator/>
      </w:r>
    </w:p>
  </w:footnote>
  <w:footnote w:type="continuationSeparator" w:id="0">
    <w:p w:rsidR="00D255A9" w:rsidRDefault="00D255A9" w:rsidP="00833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6A" w:rsidRDefault="005F6C06">
    <w:pPr>
      <w:pStyle w:val="stbilgi"/>
    </w:pPr>
    <w:r w:rsidRPr="005F6C0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888094" o:spid="_x0000_s2050" type="#_x0000_t75" style="position:absolute;margin-left:0;margin-top:0;width:453.3pt;height:453.3pt;z-index:-251657216;mso-position-horizontal:center;mso-position-horizontal-relative:margin;mso-position-vertical:center;mso-position-vertical-relative:margin" o:allowincell="f">
          <v:imagedata r:id="rId1" o:title="yt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6A" w:rsidRDefault="005F6C06">
    <w:pPr>
      <w:pStyle w:val="stbilgi"/>
    </w:pPr>
    <w:r w:rsidRPr="005F6C0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888095" o:spid="_x0000_s2051" type="#_x0000_t75" style="position:absolute;margin-left:0;margin-top:0;width:453.3pt;height:453.3pt;z-index:-251656192;mso-position-horizontal:center;mso-position-horizontal-relative:margin;mso-position-vertical:center;mso-position-vertical-relative:margin" o:allowincell="f">
          <v:imagedata r:id="rId1" o:title="ytu"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6A" w:rsidRDefault="005F6C06">
    <w:pPr>
      <w:pStyle w:val="stbilgi"/>
    </w:pPr>
    <w:r w:rsidRPr="005F6C0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888093" o:spid="_x0000_s2049" type="#_x0000_t75" style="position:absolute;margin-left:0;margin-top:0;width:453.3pt;height:453.3pt;z-index:-251658240;mso-position-horizontal:center;mso-position-horizontal-relative:margin;mso-position-vertical:center;mso-position-vertical-relative:margin" o:allowincell="f">
          <v:imagedata r:id="rId1" o:title="ytu"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3181F"/>
    <w:multiLevelType w:val="hybridMultilevel"/>
    <w:tmpl w:val="7BFC00E4"/>
    <w:lvl w:ilvl="0" w:tplc="380EE9E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FE6DFA"/>
    <w:multiLevelType w:val="hybridMultilevel"/>
    <w:tmpl w:val="C2886B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7972527"/>
    <w:multiLevelType w:val="hybridMultilevel"/>
    <w:tmpl w:val="DF50AC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83396A"/>
    <w:rsid w:val="00061153"/>
    <w:rsid w:val="000C166C"/>
    <w:rsid w:val="000E2EE8"/>
    <w:rsid w:val="00117041"/>
    <w:rsid w:val="00127ED9"/>
    <w:rsid w:val="00156F20"/>
    <w:rsid w:val="00165BE5"/>
    <w:rsid w:val="001C1C3E"/>
    <w:rsid w:val="001E2BE4"/>
    <w:rsid w:val="00257EFD"/>
    <w:rsid w:val="002757A3"/>
    <w:rsid w:val="002B7755"/>
    <w:rsid w:val="00352551"/>
    <w:rsid w:val="00371A24"/>
    <w:rsid w:val="003723DE"/>
    <w:rsid w:val="00392C41"/>
    <w:rsid w:val="003D2A97"/>
    <w:rsid w:val="003E619E"/>
    <w:rsid w:val="003F14FD"/>
    <w:rsid w:val="0045447F"/>
    <w:rsid w:val="00470677"/>
    <w:rsid w:val="00481F45"/>
    <w:rsid w:val="004C029F"/>
    <w:rsid w:val="00502392"/>
    <w:rsid w:val="0056791E"/>
    <w:rsid w:val="005C5517"/>
    <w:rsid w:val="005E11D7"/>
    <w:rsid w:val="005F6C06"/>
    <w:rsid w:val="00711D83"/>
    <w:rsid w:val="0073282C"/>
    <w:rsid w:val="00814666"/>
    <w:rsid w:val="0083396A"/>
    <w:rsid w:val="0086292D"/>
    <w:rsid w:val="008847FF"/>
    <w:rsid w:val="008B1EE3"/>
    <w:rsid w:val="008F1F33"/>
    <w:rsid w:val="008F2AAC"/>
    <w:rsid w:val="009535CD"/>
    <w:rsid w:val="00966698"/>
    <w:rsid w:val="0096685E"/>
    <w:rsid w:val="0097040B"/>
    <w:rsid w:val="009B05A6"/>
    <w:rsid w:val="00A1661F"/>
    <w:rsid w:val="00A7488A"/>
    <w:rsid w:val="00A84D44"/>
    <w:rsid w:val="00AB3B72"/>
    <w:rsid w:val="00AD1B1F"/>
    <w:rsid w:val="00AF7702"/>
    <w:rsid w:val="00B6317B"/>
    <w:rsid w:val="00B63AF5"/>
    <w:rsid w:val="00B70714"/>
    <w:rsid w:val="00B74054"/>
    <w:rsid w:val="00BA4FCC"/>
    <w:rsid w:val="00BA79A8"/>
    <w:rsid w:val="00BE0649"/>
    <w:rsid w:val="00C86694"/>
    <w:rsid w:val="00CC2A27"/>
    <w:rsid w:val="00CE1F19"/>
    <w:rsid w:val="00CF750E"/>
    <w:rsid w:val="00D1204F"/>
    <w:rsid w:val="00D255A9"/>
    <w:rsid w:val="00D36098"/>
    <w:rsid w:val="00D50A52"/>
    <w:rsid w:val="00D939B0"/>
    <w:rsid w:val="00E15C0F"/>
    <w:rsid w:val="00E34CC9"/>
    <w:rsid w:val="00E549D9"/>
    <w:rsid w:val="00E6732C"/>
    <w:rsid w:val="00E73B7A"/>
    <w:rsid w:val="00E84928"/>
    <w:rsid w:val="00EC1016"/>
    <w:rsid w:val="00F326DC"/>
    <w:rsid w:val="00F50125"/>
    <w:rsid w:val="00F644BE"/>
    <w:rsid w:val="00F716DF"/>
    <w:rsid w:val="00FF35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39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96A"/>
    <w:rPr>
      <w:rFonts w:ascii="Tahoma" w:hAnsi="Tahoma" w:cs="Tahoma"/>
      <w:sz w:val="16"/>
      <w:szCs w:val="16"/>
    </w:rPr>
  </w:style>
  <w:style w:type="paragraph" w:styleId="stbilgi">
    <w:name w:val="header"/>
    <w:basedOn w:val="Normal"/>
    <w:link w:val="stbilgiChar"/>
    <w:uiPriority w:val="99"/>
    <w:unhideWhenUsed/>
    <w:rsid w:val="0083396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3396A"/>
  </w:style>
  <w:style w:type="paragraph" w:styleId="Altbilgi">
    <w:name w:val="footer"/>
    <w:basedOn w:val="Normal"/>
    <w:link w:val="AltbilgiChar"/>
    <w:uiPriority w:val="99"/>
    <w:unhideWhenUsed/>
    <w:rsid w:val="0083396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3396A"/>
  </w:style>
  <w:style w:type="paragraph" w:styleId="ListeParagraf">
    <w:name w:val="List Paragraph"/>
    <w:basedOn w:val="Normal"/>
    <w:uiPriority w:val="34"/>
    <w:qFormat/>
    <w:rsid w:val="0083396A"/>
    <w:pPr>
      <w:spacing w:after="160" w:line="259" w:lineRule="auto"/>
      <w:ind w:left="720"/>
      <w:contextualSpacing/>
    </w:pPr>
  </w:style>
  <w:style w:type="paragraph" w:customStyle="1" w:styleId="Default">
    <w:name w:val="Default"/>
    <w:rsid w:val="00392C4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86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39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96A"/>
    <w:rPr>
      <w:rFonts w:ascii="Tahoma" w:hAnsi="Tahoma" w:cs="Tahoma"/>
      <w:sz w:val="16"/>
      <w:szCs w:val="16"/>
    </w:rPr>
  </w:style>
  <w:style w:type="paragraph" w:styleId="stbilgi">
    <w:name w:val="header"/>
    <w:basedOn w:val="Normal"/>
    <w:link w:val="stbilgiChar"/>
    <w:uiPriority w:val="99"/>
    <w:unhideWhenUsed/>
    <w:rsid w:val="0083396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3396A"/>
  </w:style>
  <w:style w:type="paragraph" w:styleId="Altbilgi">
    <w:name w:val="footer"/>
    <w:basedOn w:val="Normal"/>
    <w:link w:val="AltbilgiChar"/>
    <w:uiPriority w:val="99"/>
    <w:unhideWhenUsed/>
    <w:rsid w:val="0083396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3396A"/>
  </w:style>
  <w:style w:type="paragraph" w:styleId="ListeParagraf">
    <w:name w:val="List Paragraph"/>
    <w:basedOn w:val="Normal"/>
    <w:uiPriority w:val="34"/>
    <w:qFormat/>
    <w:rsid w:val="008339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6331-829E-4885-997D-8E1A8667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706</Words>
  <Characters>4027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dc:creator>
  <cp:lastModifiedBy>mine</cp:lastModifiedBy>
  <cp:revision>72</cp:revision>
  <cp:lastPrinted>2015-02-04T10:39:00Z</cp:lastPrinted>
  <dcterms:created xsi:type="dcterms:W3CDTF">2015-02-08T17:28:00Z</dcterms:created>
  <dcterms:modified xsi:type="dcterms:W3CDTF">2015-02-10T18:46:00Z</dcterms:modified>
</cp:coreProperties>
</file>